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19FA">
      <w:pPr>
        <w:jc w:val="center"/>
        <w:rPr>
          <w:lang w:val="sr-Latn-CS"/>
        </w:rPr>
      </w:pPr>
      <w:r>
        <w:drawing>
          <wp:inline distT="0" distB="0" distL="0" distR="0">
            <wp:extent cx="1752600" cy="1604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126" cy="16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ED62B">
      <w:pPr>
        <w:rPr>
          <w:b/>
        </w:rPr>
      </w:pPr>
    </w:p>
    <w:p w14:paraId="4D5BE83B">
      <w:pPr>
        <w:rPr>
          <w:b/>
        </w:rPr>
      </w:pPr>
    </w:p>
    <w:p w14:paraId="025870AA">
      <w:pPr>
        <w:rPr>
          <w:b/>
        </w:rPr>
      </w:pPr>
    </w:p>
    <w:p w14:paraId="688C4DDF">
      <w:pPr>
        <w:rPr>
          <w:b/>
        </w:rPr>
      </w:pPr>
    </w:p>
    <w:p w14:paraId="708FF3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ГРАД НИШ</w:t>
      </w:r>
    </w:p>
    <w:p w14:paraId="38C038E7">
      <w:pPr>
        <w:jc w:val="center"/>
        <w:rPr>
          <w:b/>
          <w:sz w:val="28"/>
          <w:szCs w:val="28"/>
        </w:rPr>
      </w:pPr>
    </w:p>
    <w:p w14:paraId="6802C981">
      <w:pPr>
        <w:jc w:val="center"/>
        <w:rPr>
          <w:b/>
          <w:lang w:val="sr-Cyrl-RS"/>
        </w:rPr>
      </w:pPr>
      <w:r>
        <w:rPr>
          <w:b/>
          <w:sz w:val="28"/>
          <w:szCs w:val="28"/>
        </w:rPr>
        <w:t xml:space="preserve">ГРАДСКА ОПШТИНА </w:t>
      </w:r>
      <w:r>
        <w:rPr>
          <w:b/>
          <w:sz w:val="28"/>
          <w:szCs w:val="28"/>
          <w:lang w:val="sr-Cyrl-RS"/>
        </w:rPr>
        <w:t>НИШКА БАЊА</w:t>
      </w:r>
    </w:p>
    <w:p w14:paraId="3FF43AE1">
      <w:pPr>
        <w:jc w:val="center"/>
        <w:rPr>
          <w:b/>
        </w:rPr>
      </w:pPr>
    </w:p>
    <w:p w14:paraId="40BCAE59">
      <w:pPr>
        <w:rPr>
          <w:b/>
        </w:rPr>
      </w:pPr>
    </w:p>
    <w:p w14:paraId="0C0FB9A1">
      <w:pPr>
        <w:tabs>
          <w:tab w:val="left" w:pos="9639"/>
        </w:tabs>
        <w:spacing w:before="100" w:beforeAutospacing="1" w:after="100" w:afterAutospacing="1"/>
        <w:ind w:right="284"/>
        <w:jc w:val="center"/>
        <w:rPr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АПЛИКАЦИОНИ ФОРМУЛАР</w:t>
      </w:r>
    </w:p>
    <w:p w14:paraId="170977BD">
      <w:pPr>
        <w:jc w:val="center"/>
        <w:rPr>
          <w:b/>
        </w:rPr>
      </w:pPr>
    </w:p>
    <w:p w14:paraId="269D4272">
      <w:pPr>
        <w:rPr>
          <w:b/>
        </w:rPr>
      </w:pPr>
    </w:p>
    <w:p w14:paraId="4DC47B9E">
      <w:pPr>
        <w:rPr>
          <w:b/>
        </w:rPr>
      </w:pPr>
    </w:p>
    <w:p w14:paraId="7E6BE002">
      <w:pPr>
        <w:rPr>
          <w:b/>
        </w:rPr>
      </w:pPr>
    </w:p>
    <w:p w14:paraId="39065A4C">
      <w:pPr>
        <w:rPr>
          <w:b/>
        </w:rPr>
      </w:pPr>
    </w:p>
    <w:p w14:paraId="5B739686">
      <w:pPr>
        <w:rPr>
          <w:b/>
        </w:rPr>
      </w:pPr>
    </w:p>
    <w:p w14:paraId="215FE8F2">
      <w:pPr>
        <w:jc w:val="center"/>
        <w:rPr>
          <w:b/>
        </w:rPr>
      </w:pPr>
      <w:r>
        <w:rPr>
          <w:b/>
        </w:rPr>
        <w:t>ПРЕДЛОГ</w:t>
      </w:r>
      <w:r>
        <w:rPr>
          <w:b/>
          <w:lang w:val="sr-Cyrl-RS"/>
        </w:rPr>
        <w:t xml:space="preserve"> ПРОГРАМА ИЗ ОБЛАСТИ СПОРТА КОЈИ СУ ОД ЗНАЧАЈА И КОЈИ СВОЈИМ КВАЛИТЕТОМ ДОПРИНОСЕ АФИРМАЦИЈИ СПОРТА У ГРАДСКОЈ ОПШТИНИ НИШКА БАЊА</w:t>
      </w:r>
    </w:p>
    <w:p w14:paraId="1FD6E338">
      <w:pPr>
        <w:jc w:val="center"/>
        <w:rPr>
          <w:b/>
        </w:rPr>
      </w:pPr>
      <w:r>
        <w:rPr>
          <w:b/>
        </w:rPr>
        <w:t>ЗА 202</w:t>
      </w:r>
      <w:r>
        <w:rPr>
          <w:rFonts w:hint="default"/>
          <w:b/>
          <w:lang w:val="sr-Cyrl-RS"/>
        </w:rPr>
        <w:t>5</w:t>
      </w:r>
      <w:bookmarkStart w:id="0" w:name="_GoBack"/>
      <w:bookmarkEnd w:id="0"/>
      <w:r>
        <w:rPr>
          <w:b/>
        </w:rPr>
        <w:t>. ГОДИНУ</w:t>
      </w:r>
    </w:p>
    <w:p w14:paraId="5548BED1">
      <w:pPr>
        <w:rPr>
          <w:b/>
        </w:rPr>
      </w:pPr>
    </w:p>
    <w:p w14:paraId="1667EC22">
      <w:pPr>
        <w:rPr>
          <w:b/>
        </w:rPr>
      </w:pPr>
    </w:p>
    <w:p w14:paraId="2370C788">
      <w:pPr>
        <w:rPr>
          <w:b/>
        </w:rPr>
      </w:pPr>
    </w:p>
    <w:p w14:paraId="156DA378">
      <w:pPr>
        <w:rPr>
          <w:b/>
        </w:rPr>
      </w:pPr>
    </w:p>
    <w:p w14:paraId="584BA211">
      <w:pPr>
        <w:jc w:val="both"/>
        <w:rPr>
          <w:b/>
        </w:rPr>
      </w:pPr>
      <w:r>
        <w:rPr>
          <w:b/>
        </w:rPr>
        <w:tab/>
      </w:r>
      <w:r>
        <w:rPr>
          <w:b/>
        </w:rPr>
        <w:t>КРАТКО УПУТСТВО:</w:t>
      </w:r>
    </w:p>
    <w:p w14:paraId="64BB9750">
      <w:pPr>
        <w:jc w:val="both"/>
        <w:rPr>
          <w:b/>
        </w:rPr>
      </w:pPr>
    </w:p>
    <w:p w14:paraId="58DC84E0">
      <w:pPr>
        <w:ind w:left="705"/>
        <w:jc w:val="both"/>
        <w:rPr>
          <w:b/>
          <w:sz w:val="32"/>
          <w:szCs w:val="32"/>
          <w:lang w:val="sr-Cyrl-RS"/>
        </w:rPr>
      </w:pPr>
      <w:r>
        <w:rPr>
          <w:b/>
        </w:rPr>
        <w:t>СВЕ ТРАЖЕНЕ ПОДАТКЕ У АПЛИКАЦИОНОМ ФОРМУЛАРУ ОБАВЕЗНО ЧИТКО ПОПУНИТИ</w:t>
      </w:r>
      <w:r>
        <w:rPr>
          <w:b/>
          <w:lang w:val="sr-Cyrl-RS"/>
        </w:rPr>
        <w:t>. ЕЛЕКТРОНСКА ВЕРЗИЈА АПЛИКАЦИОНОГ ФОРМУЛАРА МОЖЕ СЕ ПРЕУЗЕТИ  НА ЗВАНИЧНОЈ ВЕБ СТРАНИЦИ ГРАДСКЕ ОПШТИНЕ НИШКА БАЊА</w:t>
      </w:r>
      <w:r>
        <w:rPr>
          <w:b/>
          <w:sz w:val="32"/>
          <w:szCs w:val="32"/>
          <w:lang w:val="sr-Cyrl-RS"/>
        </w:rPr>
        <w:t xml:space="preserve"> </w:t>
      </w:r>
      <w:r>
        <w:fldChar w:fldCharType="begin"/>
      </w:r>
      <w:r>
        <w:instrText xml:space="preserve"> HYPERLINK "http://www.goniskabanja.org.rs" </w:instrText>
      </w:r>
      <w:r>
        <w:fldChar w:fldCharType="separate"/>
      </w:r>
      <w:r>
        <w:rPr>
          <w:rStyle w:val="6"/>
          <w:b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www</w:t>
      </w:r>
      <w:r>
        <w:rPr>
          <w:rStyle w:val="6"/>
          <w:b/>
          <w:color w:val="000000" w:themeColor="text1"/>
          <w:sz w:val="32"/>
          <w:szCs w:val="32"/>
          <w:u w:val="none"/>
          <w:lang w:val="sr-Cyrl-RS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b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goniskabanja</w:t>
      </w:r>
      <w:r>
        <w:rPr>
          <w:rStyle w:val="6"/>
          <w:b/>
          <w:color w:val="000000" w:themeColor="text1"/>
          <w:sz w:val="32"/>
          <w:szCs w:val="32"/>
          <w:u w:val="none"/>
          <w:lang w:val="sr-Cyrl-RS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b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org</w:t>
      </w:r>
      <w:r>
        <w:rPr>
          <w:rStyle w:val="6"/>
          <w:b/>
          <w:color w:val="000000" w:themeColor="text1"/>
          <w:sz w:val="32"/>
          <w:szCs w:val="32"/>
          <w:u w:val="none"/>
          <w:lang w:val="sr-Cyrl-RS"/>
          <w14:textFill>
            <w14:solidFill>
              <w14:schemeClr w14:val="tx1"/>
            </w14:solidFill>
          </w14:textFill>
        </w:rPr>
        <w:t>.</w:t>
      </w:r>
      <w:r>
        <w:rPr>
          <w:rStyle w:val="6"/>
          <w:b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rs</w:t>
      </w:r>
      <w:r>
        <w:rPr>
          <w:rStyle w:val="6"/>
          <w:b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B977851">
      <w:pPr>
        <w:ind w:left="705"/>
        <w:jc w:val="both"/>
        <w:rPr>
          <w:b/>
          <w:lang w:val="sr-Cyrl-RS"/>
        </w:rPr>
      </w:pPr>
      <w:r>
        <w:rPr>
          <w:b/>
          <w:lang w:val="sr-Cyrl-RS"/>
        </w:rPr>
        <w:t>ИЛИ УЗЕТИ КОПИЈА АПЛИКАЦИОНОГ ФОРМУЛАРА У ЗГРАДИ ГО НИШКА БАЊА, СИНЂЕЛИЋЕВА БР. 1, НИШКА БАЊА.</w:t>
      </w:r>
    </w:p>
    <w:p w14:paraId="5AC13F25">
      <w:pPr>
        <w:ind w:left="705"/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СВАКИ ДРУГИ НАЧИН АПЛИЦИРАЊА ЈЕ НЕПРИХВАТЉИВ.</w:t>
      </w:r>
    </w:p>
    <w:p w14:paraId="6DA38DC8">
      <w:pPr>
        <w:ind w:left="705"/>
        <w:jc w:val="both"/>
        <w:rPr>
          <w:b/>
          <w:lang w:val="sr-Cyrl-RS"/>
        </w:rPr>
      </w:pPr>
    </w:p>
    <w:p w14:paraId="0E18A961">
      <w:pPr>
        <w:ind w:left="705"/>
        <w:rPr>
          <w:b/>
          <w:lang w:val="sr-Cyrl-RS"/>
        </w:rPr>
      </w:pPr>
    </w:p>
    <w:p w14:paraId="015D0ED5">
      <w:pPr>
        <w:ind w:left="705"/>
        <w:rPr>
          <w:b/>
          <w:lang w:val="sr-Cyrl-RS"/>
        </w:rPr>
      </w:pPr>
    </w:p>
    <w:p w14:paraId="2F9E3508">
      <w:pPr>
        <w:ind w:left="705"/>
        <w:rPr>
          <w:b/>
          <w:lang w:val="sr-Cyrl-RS"/>
        </w:rPr>
      </w:pPr>
    </w:p>
    <w:p w14:paraId="1D6C40FF">
      <w:pPr>
        <w:ind w:left="705"/>
        <w:rPr>
          <w:b/>
          <w:lang w:val="sr-Cyrl-RS"/>
        </w:rPr>
      </w:pPr>
    </w:p>
    <w:p w14:paraId="6DB6C46B">
      <w:pPr>
        <w:tabs>
          <w:tab w:val="left" w:pos="9639"/>
        </w:tabs>
        <w:ind w:right="284"/>
        <w:jc w:val="center"/>
        <w:rPr>
          <w:rFonts w:ascii="Arial" w:hAnsi="Arial" w:cs="Arial"/>
          <w:b/>
          <w:sz w:val="28"/>
          <w:lang w:val="sr-Cyrl-RS"/>
        </w:rPr>
      </w:pPr>
      <w:r>
        <w:rPr>
          <w:rFonts w:ascii="Arial" w:hAnsi="Arial" w:cs="Arial"/>
          <w:b/>
          <w:sz w:val="28"/>
          <w:lang w:val="sr-Cyrl-RS"/>
        </w:rPr>
        <w:t>1. ПОДАЦИ О СПОРТСКОЈ ОРГАНИЗАЦИЈИ ПОДНОСИОЦУ ПРЕДЛОГА ПРОГРАМА</w:t>
      </w:r>
    </w:p>
    <w:p w14:paraId="546A6AD0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RS"/>
        </w:rPr>
      </w:pPr>
    </w:p>
    <w:p w14:paraId="6FF5E64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RS"/>
        </w:rPr>
      </w:pPr>
    </w:p>
    <w:p w14:paraId="7A151513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RS"/>
        </w:rPr>
      </w:pPr>
    </w:p>
    <w:tbl>
      <w:tblPr>
        <w:tblStyle w:val="3"/>
        <w:tblW w:w="9540" w:type="dxa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47"/>
        <w:gridCol w:w="6221"/>
        <w:gridCol w:w="72"/>
      </w:tblGrid>
      <w:tr w14:paraId="144386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550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FABCB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Пун назив:</w:t>
            </w:r>
          </w:p>
        </w:tc>
        <w:tc>
          <w:tcPr>
            <w:tcW w:w="6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3F1EF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354421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9B075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Седиште и адреса:</w:t>
            </w:r>
          </w:p>
        </w:tc>
        <w:tc>
          <w:tcPr>
            <w:tcW w:w="6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92BE0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50C48C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5D0DA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Број телефона:</w:t>
            </w:r>
          </w:p>
        </w:tc>
        <w:tc>
          <w:tcPr>
            <w:tcW w:w="6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A7F7D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34E964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29761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Факс:</w:t>
            </w:r>
          </w:p>
        </w:tc>
        <w:tc>
          <w:tcPr>
            <w:tcW w:w="6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74575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660F6D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8B9F2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Е-маил:</w:t>
            </w:r>
          </w:p>
        </w:tc>
        <w:tc>
          <w:tcPr>
            <w:tcW w:w="6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06D22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488294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72" w:type="dxa"/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DA455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Интернет страна (Wеб страна)</w:t>
            </w:r>
          </w:p>
        </w:tc>
        <w:tc>
          <w:tcPr>
            <w:tcW w:w="6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CA060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08A095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B04DA">
            <w:pPr>
              <w:tabs>
                <w:tab w:val="left" w:pos="9639"/>
              </w:tabs>
              <w:ind w:right="-108"/>
            </w:pPr>
            <w:r>
              <w:rPr>
                <w:rFonts w:ascii="Arial" w:hAnsi="Arial" w:cs="Arial"/>
                <w:sz w:val="24"/>
              </w:rPr>
              <w:t>Порески идентификациони број: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B8F8C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5FC19F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6A011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Особа за контакт (име, презиме, адреса, мејл, телефон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75DDB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2B3264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4E025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Грана спорта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38F30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44282F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86FCF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Орган код кога је организација регистрована и регистарски број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4DE87">
            <w:pPr>
              <w:tabs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2FF8D6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8BD70">
            <w:pPr>
              <w:tabs>
                <w:tab w:val="left" w:pos="360"/>
                <w:tab w:val="left" w:pos="9639"/>
              </w:tabs>
              <w:ind w:right="284"/>
              <w:jc w:val="both"/>
            </w:pPr>
            <w:r>
              <w:rPr>
                <w:rFonts w:ascii="Arial" w:hAnsi="Arial" w:cs="Arial"/>
                <w:sz w:val="24"/>
              </w:rPr>
              <w:t>Име и презиме, функција, датум избора лица овлашћеног за заступање,</w:t>
            </w:r>
            <w:r>
              <w:rPr>
                <w:rFonts w:ascii="Arial" w:hAnsi="Arial" w:cs="Arial"/>
                <w:sz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адреса, мејл, телефон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D8DF6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52CC1A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D434E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 xml:space="preserve">Укупни приходи у претходној години. 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53BCE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098382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9B719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Планирани приходи у текућој години.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F90F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1BBABC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F4333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28A7C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431E87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C6D0D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CB88D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2C7D97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C9B8D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Да ли је организација у последње три године правноснажном одлуком кажњена за прекршај или привредни преступ везан за њену делатност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8BDCB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444ADF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8C783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D7885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  <w:tr w14:paraId="3700AC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D84B6">
            <w:pPr>
              <w:tabs>
                <w:tab w:val="left" w:pos="360"/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 xml:space="preserve">Назив </w:t>
            </w:r>
            <w:r>
              <w:rPr>
                <w:rFonts w:ascii="Arial" w:hAnsi="Arial" w:cs="Arial"/>
                <w:sz w:val="24"/>
                <w:lang w:val="sr-Cyrl-RS"/>
              </w:rPr>
              <w:t>п</w:t>
            </w:r>
            <w:r>
              <w:rPr>
                <w:rFonts w:ascii="Arial" w:hAnsi="Arial" w:cs="Arial"/>
                <w:sz w:val="24"/>
              </w:rPr>
              <w:t>рограма/</w:t>
            </w:r>
            <w:r>
              <w:rPr>
                <w:rFonts w:ascii="Arial" w:hAnsi="Arial" w:cs="Arial"/>
                <w:sz w:val="24"/>
                <w:lang w:val="sr-Cyrl-RS"/>
              </w:rPr>
              <w:t>пројекта</w:t>
            </w:r>
            <w:r>
              <w:rPr>
                <w:rFonts w:ascii="Arial" w:hAnsi="Arial" w:cs="Arial"/>
                <w:sz w:val="24"/>
              </w:rPr>
              <w:t xml:space="preserve"> који је у претходној години финансиран из јавних прихода,  датум подношења извештаја и да ли је реализација програма позитивно оцењена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C4B66">
            <w:pPr>
              <w:tabs>
                <w:tab w:val="left" w:pos="360"/>
                <w:tab w:val="left" w:pos="9639"/>
              </w:tabs>
              <w:ind w:right="284" w:firstLine="212"/>
              <w:rPr>
                <w:rFonts w:cs="Calibri"/>
              </w:rPr>
            </w:pPr>
          </w:p>
        </w:tc>
      </w:tr>
    </w:tbl>
    <w:p w14:paraId="2C770939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3D713FAF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6C77D6B6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13EB7581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140C00EE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036B45C4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</w:p>
    <w:p w14:paraId="3B35C71F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ПОТПИС ПОДНОСИОЦА ПРЕДЛОГА ПРОГРАМА</w:t>
      </w:r>
    </w:p>
    <w:p w14:paraId="13918AE5">
      <w:pPr>
        <w:tabs>
          <w:tab w:val="left" w:pos="360"/>
          <w:tab w:val="left" w:pos="9639"/>
        </w:tabs>
        <w:ind w:right="284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</w:t>
      </w:r>
    </w:p>
    <w:p w14:paraId="19BF3999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6BD0E2BB">
      <w:pPr>
        <w:spacing w:after="200" w:line="276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М.П.</w:t>
      </w:r>
    </w:p>
    <w:p w14:paraId="77B640B5">
      <w:pPr>
        <w:spacing w:after="200" w:line="276" w:lineRule="auto"/>
        <w:jc w:val="center"/>
        <w:rPr>
          <w:rFonts w:cs="Calibri"/>
          <w:b/>
          <w:sz w:val="24"/>
        </w:rPr>
      </w:pPr>
    </w:p>
    <w:p w14:paraId="4ECC70E5">
      <w:pPr>
        <w:spacing w:after="200" w:line="276" w:lineRule="auto"/>
        <w:rPr>
          <w:rFonts w:cs="Calibri"/>
          <w:b/>
          <w:sz w:val="24"/>
        </w:rPr>
      </w:pPr>
    </w:p>
    <w:p w14:paraId="0E002A9B">
      <w:pPr>
        <w:spacing w:after="200" w:line="276" w:lineRule="auto"/>
        <w:rPr>
          <w:rFonts w:cs="Calibri"/>
          <w:b/>
          <w:sz w:val="24"/>
        </w:rPr>
      </w:pPr>
    </w:p>
    <w:p w14:paraId="12B2C46A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2DB859F9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29871146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46CAE279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703495B9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440C34F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4EDF3631">
      <w:pPr>
        <w:tabs>
          <w:tab w:val="left" w:pos="9639"/>
        </w:tabs>
        <w:ind w:right="2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2. ПОДАЦИ О ПРОГРАМУ</w:t>
      </w:r>
    </w:p>
    <w:p w14:paraId="4A741465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133D8ECC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41085E63">
      <w:pPr>
        <w:numPr>
          <w:ilvl w:val="0"/>
          <w:numId w:val="1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Назив програма (од 5 до 10 речи)</w:t>
      </w:r>
    </w:p>
    <w:p w14:paraId="18F9AFEF">
      <w:pPr>
        <w:tabs>
          <w:tab w:val="left" w:pos="360"/>
          <w:tab w:val="left" w:pos="9639"/>
        </w:tabs>
        <w:ind w:right="284" w:firstLine="720"/>
        <w:jc w:val="both"/>
        <w:rPr>
          <w:rFonts w:ascii="Arial" w:hAnsi="Arial" w:cs="Arial"/>
          <w:b/>
          <w:sz w:val="24"/>
        </w:rPr>
      </w:pPr>
    </w:p>
    <w:p w14:paraId="7375F656">
      <w:pPr>
        <w:numPr>
          <w:ilvl w:val="0"/>
          <w:numId w:val="2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Локација(е) (навести све локације на којима се програм реализује)</w:t>
      </w:r>
    </w:p>
    <w:p w14:paraId="1869B2D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</w:rPr>
      </w:pPr>
    </w:p>
    <w:p w14:paraId="08D7459A">
      <w:pPr>
        <w:numPr>
          <w:ilvl w:val="0"/>
          <w:numId w:val="3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Износ који се потражује од Градске општине </w:t>
      </w:r>
      <w:r>
        <w:rPr>
          <w:rFonts w:ascii="Arial" w:hAnsi="Arial" w:cs="Arial"/>
          <w:b/>
          <w:sz w:val="24"/>
          <w:lang w:val="sr-Cyrl-RS"/>
        </w:rPr>
        <w:t>Нишка Бања</w:t>
      </w:r>
      <w:r>
        <w:rPr>
          <w:rFonts w:ascii="Arial" w:hAnsi="Arial" w:cs="Arial"/>
          <w:b/>
          <w:sz w:val="24"/>
        </w:rPr>
        <w:t xml:space="preserve"> </w:t>
      </w:r>
    </w:p>
    <w:p w14:paraId="41965FA6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CS"/>
        </w:rPr>
      </w:pPr>
    </w:p>
    <w:p w14:paraId="54B56AFE">
      <w:pPr>
        <w:numPr>
          <w:ilvl w:val="0"/>
          <w:numId w:val="4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Кратак садржај (опис) програма  </w:t>
      </w:r>
    </w:p>
    <w:p w14:paraId="31A58D3C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CS"/>
        </w:rPr>
      </w:pPr>
    </w:p>
    <w:p w14:paraId="6A7DAA4D">
      <w:pPr>
        <w:numPr>
          <w:ilvl w:val="0"/>
          <w:numId w:val="5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Детаљан опис активности  којима ће се програм реализовати </w:t>
      </w:r>
    </w:p>
    <w:p w14:paraId="3C4A0399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CS"/>
        </w:rPr>
      </w:pPr>
    </w:p>
    <w:p w14:paraId="26284ECD">
      <w:pPr>
        <w:numPr>
          <w:ilvl w:val="0"/>
          <w:numId w:val="6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>Време реализације програма и динамика реализације (трајање и план активности):</w:t>
      </w:r>
    </w:p>
    <w:p w14:paraId="1CBB849A">
      <w:pPr>
        <w:tabs>
          <w:tab w:val="left" w:pos="9639"/>
        </w:tabs>
        <w:ind w:right="284"/>
        <w:rPr>
          <w:rFonts w:ascii="Arial" w:hAnsi="Arial" w:cs="Arial"/>
          <w:b/>
          <w:sz w:val="24"/>
          <w:lang w:val="sr-Cyrl-CS"/>
        </w:rPr>
      </w:pPr>
    </w:p>
    <w:p w14:paraId="0AF91800">
      <w:pPr>
        <w:numPr>
          <w:ilvl w:val="0"/>
          <w:numId w:val="7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Очекивани резултати програма:</w:t>
      </w:r>
    </w:p>
    <w:p w14:paraId="360156A3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i/>
          <w:sz w:val="24"/>
          <w:lang w:val="sr-Cyrl-CS"/>
        </w:rPr>
      </w:pPr>
    </w:p>
    <w:p w14:paraId="2BE65E0D">
      <w:pPr>
        <w:numPr>
          <w:ilvl w:val="0"/>
          <w:numId w:val="8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 xml:space="preserve">Евалуација програма (како ће се пратити реализација програма, укључујући и наменско коришћење средстава и вршити оцењивање реализације програма; </w:t>
      </w:r>
    </w:p>
    <w:p w14:paraId="53E1F92A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CS"/>
        </w:rPr>
      </w:pPr>
    </w:p>
    <w:p w14:paraId="2C3ED68D">
      <w:pPr>
        <w:numPr>
          <w:ilvl w:val="0"/>
          <w:numId w:val="9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  <w:lang w:val="sr-Cyrl-CS"/>
        </w:rPr>
      </w:pPr>
      <w:r>
        <w:rPr>
          <w:rFonts w:ascii="Arial" w:hAnsi="Arial" w:cs="Arial"/>
          <w:b/>
          <w:sz w:val="24"/>
          <w:lang w:val="sr-Cyrl-CS"/>
        </w:rPr>
        <w:t>Буџет програма - план финансирања и трошкови (врста трошкова  и висина потребних средстава):</w:t>
      </w:r>
    </w:p>
    <w:p w14:paraId="166C0C9D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CS"/>
        </w:rPr>
      </w:pPr>
    </w:p>
    <w:p w14:paraId="167AA788">
      <w:pPr>
        <w:tabs>
          <w:tab w:val="left" w:pos="9639"/>
        </w:tabs>
        <w:ind w:right="284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Трошкови реализације програма (бруто):</w:t>
      </w:r>
    </w:p>
    <w:p w14:paraId="5CC614B7">
      <w:pPr>
        <w:tabs>
          <w:tab w:val="left" w:pos="9639"/>
        </w:tabs>
        <w:ind w:right="284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70"/>
        <w:gridCol w:w="1496"/>
        <w:gridCol w:w="1309"/>
        <w:gridCol w:w="1309"/>
        <w:gridCol w:w="1496"/>
      </w:tblGrid>
      <w:tr w14:paraId="1ED97A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0E91131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>ВРСТА ТРОШКОВА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9D8F31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 xml:space="preserve">ЈЕД. МЕРЕ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07BE4FE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 xml:space="preserve">БРОЈ ЈЕД.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8151388">
            <w:pPr>
              <w:tabs>
                <w:tab w:val="left" w:pos="1093"/>
                <w:tab w:val="left" w:pos="9639"/>
              </w:tabs>
              <w:ind w:right="-94"/>
            </w:pPr>
            <w:r>
              <w:rPr>
                <w:rFonts w:ascii="Arial" w:hAnsi="Arial" w:cs="Arial"/>
                <w:b/>
                <w:sz w:val="24"/>
              </w:rPr>
              <w:t>ЦЕНА по јединици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2AFB0F2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>УКУПНО</w:t>
            </w:r>
          </w:p>
        </w:tc>
      </w:tr>
      <w:tr w14:paraId="5E7D9E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9709A71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>Директни трошкови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407A665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BA76986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25009AE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5D45493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32646F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6E0CECF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 xml:space="preserve">1. трошкови путовања и дневнице за лица која непосредно учествују у реализацији програма 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B44D888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D3553F7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059C5F9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51CED5A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44AF65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DE144E7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2. трошкови куповине опреме и реквизита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FD21858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17BEF01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7B97814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61D5559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6BD916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747D95C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3. трошкови смештаја и исхране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882B829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B6A9D59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625D385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C1F3C81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686567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E81DAA1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4. трошкови котизације за учешће и чланарине за територијални спортски савез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5E44F71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047FB0E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E8BAB66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2FFB675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34E2C8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1882507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5. трошкови изнајмљивања простора,  опреме и реквизита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DF80AB0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F50D4E7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FAE681E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467115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49587F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D976602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6. хонорари лица која учествују у реализацији програма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6B56F06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6E241E1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F14F603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DB1AAF9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16C644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AA4DAF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7. транспорт опреме и реквизита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723C79E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87474BA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6FD7628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444F271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2AB13C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CB0027F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8. осигурање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56EA4E9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295A4CF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F10B2F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3C13981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5F992B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CA2AFF8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9. финансијске услуге (банкарске и књиговодствене)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922AE8C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06D7568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F20C82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5A1FB8E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49511D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1BCB742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10. штампање публикација и материјала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B912C88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C703B59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21B4472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6F75A36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2AE39E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8256D60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11. трошкови зараде привремено запослених стручних лица на реализацији програма (бруто зарада)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B7EA47C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B6D5C95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3619A4E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782F0F9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4D4E83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9E15D57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12. трошкови обезбеђења и лекарске службе на такмичењу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0EEB46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E49D459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AE653B1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A577A1E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419D7B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C8315A4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13. набавка пехара, медаља, диплома и сл.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A3B20C6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98262DD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55F8900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86F9812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151965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13743A3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 xml:space="preserve">14. Зараде запослених 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1059DCC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0E68E04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1A85992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7BC388B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31F6A2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EADEF69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15. Материјални трошкови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EE222EE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8E81A46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0AFFE8A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799737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38A3EF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34D2ED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16. Административни трошкови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8786D06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4E11A56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7463CDF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2BC5893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384D5F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43B19C7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sz w:val="24"/>
              </w:rPr>
              <w:t>17. Други трошкови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9756028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D887201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98D6B0C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0EA7BCE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  <w:tr w14:paraId="43DC0B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</w:trPr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left w:w="108" w:type="dxa"/>
              <w:right w:w="108" w:type="dxa"/>
            </w:tcMar>
            <w:vAlign w:val="bottom"/>
          </w:tcPr>
          <w:p w14:paraId="0DC1C5E3">
            <w:pPr>
              <w:tabs>
                <w:tab w:val="left" w:pos="9639"/>
              </w:tabs>
              <w:ind w:right="284"/>
            </w:pPr>
            <w:r>
              <w:rPr>
                <w:rFonts w:ascii="Arial" w:hAnsi="Arial" w:cs="Arial"/>
                <w:b/>
                <w:sz w:val="24"/>
              </w:rPr>
              <w:t>УКУПНО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left w:w="108" w:type="dxa"/>
              <w:right w:w="108" w:type="dxa"/>
            </w:tcMar>
            <w:vAlign w:val="bottom"/>
          </w:tcPr>
          <w:p w14:paraId="34413A87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left w:w="108" w:type="dxa"/>
              <w:right w:w="108" w:type="dxa"/>
            </w:tcMar>
            <w:vAlign w:val="bottom"/>
          </w:tcPr>
          <w:p w14:paraId="671D8C53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left w:w="108" w:type="dxa"/>
              <w:right w:w="108" w:type="dxa"/>
            </w:tcMar>
            <w:vAlign w:val="bottom"/>
          </w:tcPr>
          <w:p w14:paraId="63F3A74D">
            <w:pPr>
              <w:tabs>
                <w:tab w:val="left" w:pos="9639"/>
              </w:tabs>
              <w:ind w:right="284"/>
              <w:rPr>
                <w:rFonts w:cs="Calibri"/>
              </w:rPr>
            </w:pP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tcMar>
              <w:left w:w="108" w:type="dxa"/>
              <w:right w:w="108" w:type="dxa"/>
            </w:tcMar>
            <w:vAlign w:val="bottom"/>
          </w:tcPr>
          <w:p w14:paraId="44597B62">
            <w:pPr>
              <w:tabs>
                <w:tab w:val="left" w:pos="9639"/>
              </w:tabs>
              <w:ind w:right="284"/>
              <w:jc w:val="right"/>
              <w:rPr>
                <w:rFonts w:cs="Calibri"/>
              </w:rPr>
            </w:pPr>
          </w:p>
        </w:tc>
      </w:tr>
    </w:tbl>
    <w:p w14:paraId="57E80E1D">
      <w:pPr>
        <w:tabs>
          <w:tab w:val="left" w:pos="360"/>
          <w:tab w:val="left" w:pos="9639"/>
        </w:tabs>
        <w:ind w:right="284"/>
        <w:rPr>
          <w:rFonts w:ascii="Arial" w:hAnsi="Arial" w:cs="Arial"/>
          <w:sz w:val="24"/>
        </w:rPr>
      </w:pPr>
    </w:p>
    <w:p w14:paraId="3B288B97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51E1B092">
      <w:pPr>
        <w:numPr>
          <w:ilvl w:val="0"/>
          <w:numId w:val="10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Како ће реализовање програма бити медијски подржано:</w:t>
      </w:r>
    </w:p>
    <w:p w14:paraId="235C587B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  <w:lang w:val="sr-Cyrl-CS"/>
        </w:rPr>
      </w:pPr>
    </w:p>
    <w:p w14:paraId="343A5FD3">
      <w:pPr>
        <w:tabs>
          <w:tab w:val="left" w:pos="360"/>
          <w:tab w:val="left" w:pos="9639"/>
        </w:tabs>
        <w:ind w:right="284"/>
        <w:jc w:val="both"/>
        <w:rPr>
          <w:rFonts w:ascii="Arial" w:hAnsi="Arial" w:cs="Arial"/>
          <w:b/>
          <w:sz w:val="24"/>
        </w:rPr>
      </w:pPr>
    </w:p>
    <w:p w14:paraId="072F92C9">
      <w:pPr>
        <w:numPr>
          <w:ilvl w:val="0"/>
          <w:numId w:val="11"/>
        </w:numPr>
        <w:tabs>
          <w:tab w:val="left" w:pos="360"/>
          <w:tab w:val="left" w:pos="9639"/>
        </w:tabs>
        <w:ind w:left="360" w:right="284" w:hanging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Посебне напомене:</w:t>
      </w:r>
    </w:p>
    <w:p w14:paraId="6F7C99B7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09909A26">
      <w:pPr>
        <w:tabs>
          <w:tab w:val="left" w:pos="360"/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255632BD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075211EF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5FA01D9E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2FBFAD78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09DB5B70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3E89D932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096A01D6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6C1120AE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5F6C8C8D">
      <w:pPr>
        <w:tabs>
          <w:tab w:val="left" w:pos="9639"/>
        </w:tabs>
        <w:ind w:left="561" w:right="284"/>
        <w:jc w:val="both"/>
        <w:rPr>
          <w:rFonts w:ascii="Arial" w:hAnsi="Arial" w:cs="Arial"/>
          <w:b/>
          <w:i/>
          <w:sz w:val="24"/>
          <w:lang w:val="sr-Cyrl-CS"/>
        </w:rPr>
      </w:pPr>
    </w:p>
    <w:p w14:paraId="0618E4C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33CDB4CC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01561D0B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6DBF2037">
      <w:pPr>
        <w:tabs>
          <w:tab w:val="left" w:pos="9639"/>
        </w:tabs>
        <w:ind w:right="284"/>
        <w:rPr>
          <w:rFonts w:ascii="Arial" w:hAnsi="Arial" w:cs="Arial"/>
          <w:b/>
          <w:sz w:val="24"/>
        </w:rPr>
      </w:pPr>
    </w:p>
    <w:p w14:paraId="55CB5F6F">
      <w:pPr>
        <w:tabs>
          <w:tab w:val="left" w:pos="9639"/>
        </w:tabs>
        <w:ind w:right="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ИЗЈАВА</w:t>
      </w:r>
      <w:r>
        <w:rPr>
          <w:rFonts w:ascii="Arial" w:hAnsi="Arial" w:cs="Arial"/>
          <w:sz w:val="24"/>
        </w:rPr>
        <w:t xml:space="preserve">: </w:t>
      </w:r>
    </w:p>
    <w:p w14:paraId="1F1B2389">
      <w:pPr>
        <w:tabs>
          <w:tab w:val="left" w:pos="9639"/>
        </w:tabs>
        <w:ind w:right="284"/>
        <w:rPr>
          <w:rFonts w:ascii="Arial" w:hAnsi="Arial" w:cs="Arial"/>
          <w:sz w:val="24"/>
        </w:rPr>
      </w:pPr>
    </w:p>
    <w:p w14:paraId="11510C57">
      <w:pPr>
        <w:tabs>
          <w:tab w:val="left" w:pos="9639"/>
        </w:tabs>
        <w:ind w:right="284"/>
        <w:rPr>
          <w:rFonts w:ascii="Arial" w:hAnsi="Arial" w:cs="Arial"/>
          <w:sz w:val="24"/>
        </w:rPr>
      </w:pPr>
    </w:p>
    <w:p w14:paraId="7CF0EB7F">
      <w:pPr>
        <w:numPr>
          <w:ilvl w:val="0"/>
          <w:numId w:val="12"/>
        </w:numPr>
        <w:tabs>
          <w:tab w:val="left" w:pos="1800"/>
          <w:tab w:val="left" w:pos="9639"/>
        </w:tabs>
        <w:ind w:left="714" w:right="284" w:hanging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Ја ____________________________________ изјављујем да смо упознати и сагласни да Градска општина </w:t>
      </w:r>
      <w:r>
        <w:rPr>
          <w:rFonts w:ascii="Arial" w:hAnsi="Arial" w:cs="Arial"/>
          <w:sz w:val="24"/>
          <w:lang w:val="sr-Cyrl-RS"/>
        </w:rPr>
        <w:t>Нишка Бања</w:t>
      </w:r>
      <w:r>
        <w:rPr>
          <w:rFonts w:ascii="Arial" w:hAnsi="Arial" w:cs="Arial"/>
          <w:sz w:val="24"/>
        </w:rPr>
        <w:t xml:space="preserve"> није у обавези да одобри и финансира предложени програм. </w:t>
      </w:r>
    </w:p>
    <w:p w14:paraId="61FB85F9">
      <w:pPr>
        <w:tabs>
          <w:tab w:val="left" w:pos="1800"/>
          <w:tab w:val="left" w:pos="9639"/>
        </w:tabs>
        <w:ind w:left="714" w:right="284"/>
        <w:jc w:val="both"/>
        <w:rPr>
          <w:rFonts w:ascii="Arial" w:hAnsi="Arial" w:cs="Arial"/>
          <w:sz w:val="24"/>
        </w:rPr>
      </w:pPr>
    </w:p>
    <w:p w14:paraId="73BEF46F">
      <w:pPr>
        <w:numPr>
          <w:ilvl w:val="0"/>
          <w:numId w:val="12"/>
        </w:numPr>
        <w:tabs>
          <w:tab w:val="left" w:pos="1800"/>
          <w:tab w:val="left" w:pos="9639"/>
        </w:tabs>
        <w:ind w:left="714" w:right="284" w:hanging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14:paraId="630F7FB0">
      <w:pPr>
        <w:pStyle w:val="10"/>
        <w:rPr>
          <w:rFonts w:ascii="Arial" w:hAnsi="Arial" w:cs="Arial"/>
          <w:sz w:val="24"/>
        </w:rPr>
      </w:pPr>
    </w:p>
    <w:p w14:paraId="67CAC6BC">
      <w:pPr>
        <w:tabs>
          <w:tab w:val="left" w:pos="1800"/>
          <w:tab w:val="left" w:pos="9639"/>
        </w:tabs>
        <w:ind w:left="714" w:right="284"/>
        <w:jc w:val="both"/>
        <w:rPr>
          <w:rFonts w:ascii="Arial" w:hAnsi="Arial" w:cs="Arial"/>
          <w:sz w:val="24"/>
        </w:rPr>
      </w:pPr>
    </w:p>
    <w:p w14:paraId="1BAFD326">
      <w:pPr>
        <w:numPr>
          <w:ilvl w:val="0"/>
          <w:numId w:val="12"/>
        </w:numPr>
        <w:tabs>
          <w:tab w:val="left" w:pos="1800"/>
          <w:tab w:val="left" w:pos="9639"/>
        </w:tabs>
        <w:ind w:left="720" w:right="284" w:hanging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Да ћу након реализације програма доставити правдање о наменски утрошеним средствима добијеним по јавном позиву из буџета ГО </w:t>
      </w:r>
      <w:r>
        <w:rPr>
          <w:rFonts w:ascii="Arial" w:hAnsi="Arial" w:cs="Arial"/>
          <w:sz w:val="24"/>
          <w:lang w:val="sr-Cyrl-RS"/>
        </w:rPr>
        <w:t>Нишка Бања</w:t>
      </w:r>
      <w:r>
        <w:rPr>
          <w:rFonts w:ascii="Arial" w:hAnsi="Arial" w:cs="Arial"/>
          <w:sz w:val="24"/>
        </w:rPr>
        <w:t>, потписанo и печатиранo.</w:t>
      </w:r>
    </w:p>
    <w:p w14:paraId="1018B532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</w:p>
    <w:p w14:paraId="2F9F5EAA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</w:p>
    <w:p w14:paraId="7D38C9C1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</w:p>
    <w:p w14:paraId="2C7F2B74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</w:p>
    <w:p w14:paraId="2F831FA3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</w:p>
    <w:p w14:paraId="639AD61F">
      <w:pPr>
        <w:tabs>
          <w:tab w:val="left" w:pos="1800"/>
          <w:tab w:val="left" w:pos="9639"/>
        </w:tabs>
        <w:ind w:left="714" w:right="284"/>
        <w:jc w:val="both"/>
        <w:rPr>
          <w:rFonts w:ascii="Arial" w:hAnsi="Arial" w:cs="Arial"/>
          <w:sz w:val="24"/>
        </w:rPr>
      </w:pPr>
    </w:p>
    <w:p w14:paraId="15635D34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Место и датум: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                                            ОВЛАШЋЕНО ЛИЦЕ</w:t>
      </w:r>
    </w:p>
    <w:p w14:paraId="0B1EAC78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</w:p>
    <w:p w14:paraId="6B764EF2">
      <w:pPr>
        <w:tabs>
          <w:tab w:val="left" w:pos="1800"/>
          <w:tab w:val="left" w:pos="9639"/>
        </w:tabs>
        <w:ind w:right="284"/>
        <w:jc w:val="both"/>
        <w:rPr>
          <w:rFonts w:ascii="Arial" w:hAnsi="Arial" w:cs="Arial"/>
          <w:sz w:val="24"/>
        </w:rPr>
      </w:pPr>
    </w:p>
    <w:p w14:paraId="2D42AF56">
      <w:pPr>
        <w:tabs>
          <w:tab w:val="left" w:pos="9639"/>
        </w:tabs>
        <w:ind w:righ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М.П.</w:t>
      </w:r>
    </w:p>
    <w:sectPr>
      <w:footerReference r:id="rId3" w:type="default"/>
      <w:footerReference r:id="rId4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6FFC4">
    <w:pPr>
      <w:pStyle w:val="5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 w14:paraId="7E66AC9D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5EDC7">
    <w:pPr>
      <w:pStyle w:val="5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B161971"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97CB4"/>
    <w:multiLevelType w:val="multilevel"/>
    <w:tmpl w:val="16097CB4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167D6AD4"/>
    <w:multiLevelType w:val="multilevel"/>
    <w:tmpl w:val="167D6AD4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186916D3"/>
    <w:multiLevelType w:val="multilevel"/>
    <w:tmpl w:val="186916D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3">
    <w:nsid w:val="21CD6FAB"/>
    <w:multiLevelType w:val="multilevel"/>
    <w:tmpl w:val="21CD6FA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4">
    <w:nsid w:val="260B1DA2"/>
    <w:multiLevelType w:val="multilevel"/>
    <w:tmpl w:val="260B1DA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5">
    <w:nsid w:val="26624300"/>
    <w:multiLevelType w:val="multilevel"/>
    <w:tmpl w:val="26624300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6">
    <w:nsid w:val="34E873A3"/>
    <w:multiLevelType w:val="multilevel"/>
    <w:tmpl w:val="34E873A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7">
    <w:nsid w:val="4CC43E63"/>
    <w:multiLevelType w:val="multilevel"/>
    <w:tmpl w:val="4CC43E6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8">
    <w:nsid w:val="56AE24EA"/>
    <w:multiLevelType w:val="multilevel"/>
    <w:tmpl w:val="56AE24EA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9">
    <w:nsid w:val="6D3316E7"/>
    <w:multiLevelType w:val="multilevel"/>
    <w:tmpl w:val="6D3316E7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0">
    <w:nsid w:val="6FCB20F4"/>
    <w:multiLevelType w:val="multilevel"/>
    <w:tmpl w:val="6FCB20F4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1">
    <w:nsid w:val="7EF41BF4"/>
    <w:multiLevelType w:val="multilevel"/>
    <w:tmpl w:val="7EF41BF4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36"/>
    <w:rsid w:val="00083938"/>
    <w:rsid w:val="000B2762"/>
    <w:rsid w:val="000C0BC8"/>
    <w:rsid w:val="000C7F65"/>
    <w:rsid w:val="000F0C5A"/>
    <w:rsid w:val="00112858"/>
    <w:rsid w:val="00115FB6"/>
    <w:rsid w:val="001431A3"/>
    <w:rsid w:val="00143306"/>
    <w:rsid w:val="001B4D93"/>
    <w:rsid w:val="0020665D"/>
    <w:rsid w:val="00364736"/>
    <w:rsid w:val="0039219B"/>
    <w:rsid w:val="004141A2"/>
    <w:rsid w:val="004769E1"/>
    <w:rsid w:val="00491E84"/>
    <w:rsid w:val="00535631"/>
    <w:rsid w:val="005555E2"/>
    <w:rsid w:val="005A1A0D"/>
    <w:rsid w:val="0060403A"/>
    <w:rsid w:val="00631F3C"/>
    <w:rsid w:val="00645568"/>
    <w:rsid w:val="006B6DAA"/>
    <w:rsid w:val="00766B4A"/>
    <w:rsid w:val="0077707B"/>
    <w:rsid w:val="007874FE"/>
    <w:rsid w:val="00787EC7"/>
    <w:rsid w:val="008809C5"/>
    <w:rsid w:val="0088278B"/>
    <w:rsid w:val="008F5287"/>
    <w:rsid w:val="00903F68"/>
    <w:rsid w:val="00945A71"/>
    <w:rsid w:val="00973682"/>
    <w:rsid w:val="009A138B"/>
    <w:rsid w:val="00A01303"/>
    <w:rsid w:val="00A14D25"/>
    <w:rsid w:val="00A67BA0"/>
    <w:rsid w:val="00A86585"/>
    <w:rsid w:val="00B272A3"/>
    <w:rsid w:val="00B87E6F"/>
    <w:rsid w:val="00BD495B"/>
    <w:rsid w:val="00C01902"/>
    <w:rsid w:val="00C25ED0"/>
    <w:rsid w:val="00C32884"/>
    <w:rsid w:val="00C865C1"/>
    <w:rsid w:val="00CB25FA"/>
    <w:rsid w:val="00D36599"/>
    <w:rsid w:val="00D66F2C"/>
    <w:rsid w:val="00D67918"/>
    <w:rsid w:val="00D71B82"/>
    <w:rsid w:val="00E1741F"/>
    <w:rsid w:val="00E456F4"/>
    <w:rsid w:val="00EA021C"/>
    <w:rsid w:val="00EA2C4F"/>
    <w:rsid w:val="00EC33C5"/>
    <w:rsid w:val="00EE7E38"/>
    <w:rsid w:val="00F53CC1"/>
    <w:rsid w:val="00F64DF0"/>
    <w:rsid w:val="00F838B0"/>
    <w:rsid w:val="3565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qFormat/>
    <w:uiPriority w:val="99"/>
    <w:pPr>
      <w:tabs>
        <w:tab w:val="center" w:pos="4536"/>
        <w:tab w:val="right" w:pos="9072"/>
      </w:tabs>
    </w:pPr>
  </w:style>
  <w:style w:type="character" w:styleId="6">
    <w:name w:val="Hyperlink"/>
    <w:basedOn w:val="2"/>
    <w:uiPriority w:val="99"/>
    <w:rPr>
      <w:rFonts w:cs="Times New Roman"/>
      <w:color w:val="0000FF"/>
      <w:u w:val="single"/>
    </w:rPr>
  </w:style>
  <w:style w:type="character" w:styleId="7">
    <w:name w:val="page number"/>
    <w:basedOn w:val="2"/>
    <w:qFormat/>
    <w:uiPriority w:val="99"/>
    <w:rPr>
      <w:rFonts w:cs="Times New Roman"/>
    </w:rPr>
  </w:style>
  <w:style w:type="character" w:customStyle="1" w:styleId="8">
    <w:name w:val="Footer Char"/>
    <w:basedOn w:val="2"/>
    <w:link w:val="5"/>
    <w:semiHidden/>
    <w:qFormat/>
    <w:locked/>
    <w:uiPriority w:val="99"/>
    <w:rPr>
      <w:rFonts w:cs="Times New Roman"/>
      <w:lang w:val="en-US" w:eastAsia="en-US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35A5-781A-4BCA-895E-D3E4180D2C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630</Words>
  <Characters>3591</Characters>
  <Lines>29</Lines>
  <Paragraphs>8</Paragraphs>
  <TotalTime>0</TotalTime>
  <ScaleCrop>false</ScaleCrop>
  <LinksUpToDate>false</LinksUpToDate>
  <CharactersWithSpaces>4213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2024-03-07T08:16:00Z</dcterms:created>
  <dc:creator>Snežana</dc:creator>
  <cp:lastModifiedBy>Marina Jovic</cp:lastModifiedBy>
  <dcterms:modified xsi:type="dcterms:W3CDTF">2025-05-07T09:24:11Z</dcterms:modified>
  <dc:title>АПЛИКАЦИОНИ ФОРМУЛАР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93E754137F2C41869B9D639859D726FD_13</vt:lpwstr>
  </property>
</Properties>
</file>