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FC8C">
      <w:pPr>
        <w:tabs>
          <w:tab w:val="left" w:pos="9639"/>
        </w:tabs>
        <w:ind w:right="284"/>
        <w:rPr>
          <w:rFonts w:ascii="Arial" w:hAnsi="Arial" w:cs="Arial" w:eastAsiaTheme="minorEastAsia"/>
          <w:b/>
          <w:lang w:val="sr-Cyrl-CS"/>
        </w:rPr>
      </w:pPr>
    </w:p>
    <w:p w14:paraId="0FB57502">
      <w:pPr>
        <w:tabs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</w:rPr>
      </w:pPr>
    </w:p>
    <w:p w14:paraId="3F5681CD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</w:rPr>
      </w:pPr>
      <w:r>
        <w:rPr>
          <w:lang w:val="en-US"/>
        </w:rPr>
        <w:drawing>
          <wp:inline distT="0" distB="0" distL="0" distR="0">
            <wp:extent cx="1733550" cy="1586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932" cy="16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7886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  <w:lang w:val="sr-Cyrl-RS"/>
        </w:rPr>
      </w:pPr>
    </w:p>
    <w:p w14:paraId="4A22B1D4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</w:rPr>
      </w:pPr>
    </w:p>
    <w:p w14:paraId="300CE350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</w:rPr>
      </w:pPr>
    </w:p>
    <w:p w14:paraId="797950F8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  <w:b/>
          <w:sz w:val="28"/>
          <w:szCs w:val="28"/>
          <w:lang w:val="sr-Cyrl-RS"/>
        </w:rPr>
      </w:pPr>
      <w:r>
        <w:rPr>
          <w:rFonts w:ascii="Arial" w:hAnsi="Arial" w:cs="Arial" w:eastAsiaTheme="minorEastAsia"/>
          <w:b/>
          <w:sz w:val="28"/>
          <w:szCs w:val="28"/>
          <w:lang w:val="sr-Cyrl-RS"/>
        </w:rPr>
        <w:t>РЕПУБЛИКА СРБИЈ</w:t>
      </w:r>
      <w:r>
        <w:rPr>
          <w:rFonts w:ascii="Arial" w:hAnsi="Arial" w:cs="Arial" w:eastAsiaTheme="minorEastAsia"/>
          <w:b/>
          <w:sz w:val="28"/>
          <w:szCs w:val="28"/>
        </w:rPr>
        <w:t>A</w:t>
      </w:r>
    </w:p>
    <w:p w14:paraId="3E24434A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  <w:b/>
          <w:sz w:val="28"/>
          <w:szCs w:val="28"/>
          <w:lang w:val="sr-Cyrl-RS"/>
        </w:rPr>
      </w:pPr>
      <w:r>
        <w:rPr>
          <w:rFonts w:ascii="Arial" w:hAnsi="Arial" w:cs="Arial" w:eastAsiaTheme="minorEastAsia"/>
          <w:b/>
          <w:sz w:val="28"/>
          <w:szCs w:val="28"/>
          <w:lang w:val="sr-Cyrl-RS"/>
        </w:rPr>
        <w:t>ГРАД НИШ</w:t>
      </w:r>
    </w:p>
    <w:p w14:paraId="103637D7">
      <w:pPr>
        <w:tabs>
          <w:tab w:val="left" w:pos="9072"/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  <w:b/>
          <w:bCs/>
          <w:sz w:val="28"/>
          <w:szCs w:val="28"/>
          <w:lang w:val="sr-Cyrl-CS"/>
        </w:rPr>
      </w:pPr>
      <w:r>
        <w:rPr>
          <w:rFonts w:ascii="Arial" w:hAnsi="Arial" w:cs="Arial" w:eastAsiaTheme="minorEastAsia"/>
          <w:b/>
          <w:bCs/>
          <w:sz w:val="28"/>
          <w:szCs w:val="28"/>
          <w:lang w:val="sr-Cyrl-CS"/>
        </w:rPr>
        <w:t>ГРАДСКА ОПШТИНА НИШКА БАЊА</w:t>
      </w:r>
    </w:p>
    <w:p w14:paraId="711DC14E">
      <w:pPr>
        <w:tabs>
          <w:tab w:val="left" w:pos="9639"/>
        </w:tabs>
        <w:ind w:right="284"/>
        <w:jc w:val="center"/>
        <w:outlineLvl w:val="0"/>
        <w:rPr>
          <w:rFonts w:ascii="Arial" w:hAnsi="Arial" w:cs="Arial" w:eastAsiaTheme="minorEastAsia"/>
        </w:rPr>
      </w:pPr>
    </w:p>
    <w:tbl>
      <w:tblPr>
        <w:tblStyle w:val="6"/>
        <w:tblW w:w="0" w:type="auto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 w14:paraId="1D543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7365D"/>
          </w:tcPr>
          <w:p w14:paraId="1D8DBF3B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hAnsi="Arial" w:eastAsia="Times New Roman" w:cs="Arial"/>
                <w:b/>
                <w:sz w:val="28"/>
                <w:szCs w:val="28"/>
                <w:lang w:val="sr-Cyrl-CS"/>
              </w:rPr>
            </w:pPr>
          </w:p>
          <w:p w14:paraId="61EDF181">
            <w:pPr>
              <w:keepNext/>
              <w:tabs>
                <w:tab w:val="left" w:pos="9639"/>
              </w:tabs>
              <w:spacing w:after="0" w:line="240" w:lineRule="auto"/>
              <w:ind w:right="284"/>
              <w:jc w:val="center"/>
              <w:outlineLvl w:val="2"/>
              <w:rPr>
                <w:rFonts w:ascii="Arial" w:hAnsi="Arial" w:eastAsia="Times New Roman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eastAsia="Times New Roman" w:cs="Arial"/>
                <w:b/>
                <w:sz w:val="28"/>
                <w:szCs w:val="28"/>
                <w:lang w:val="sr-Cyrl-CS"/>
              </w:rPr>
              <w:t xml:space="preserve">ПРЕДЛОГ ГОДИШЊИХ ПРОГРАМА </w:t>
            </w:r>
          </w:p>
          <w:p w14:paraId="0056CF1D">
            <w:pPr>
              <w:tabs>
                <w:tab w:val="left" w:pos="9639"/>
              </w:tabs>
              <w:spacing w:after="0"/>
              <w:ind w:right="284"/>
              <w:jc w:val="center"/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  <w:t>СПОРТСКИХ ОРГАНИЗАЦИЈА КОЈИМА СЕ ОСТВАРУЈУ ПОТРЕБЕ И ИНТЕРЕСИ</w:t>
            </w:r>
            <w:r>
              <w:rPr>
                <w:rFonts w:ascii="Arial" w:hAnsi="Arial" w:cs="Arial" w:eastAsiaTheme="minorEastAsia"/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  <w:t>ГРАЂАНА У ОБЛАСТИ СПОРТА</w:t>
            </w:r>
            <w:r>
              <w:rPr>
                <w:rFonts w:ascii="Arial" w:hAnsi="Arial" w:cs="Arial" w:eastAsiaTheme="minorEastAsia"/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  <w:t>У ГО НИШКА БАЊА У 20</w:t>
            </w:r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hint="default" w:ascii="Arial" w:hAnsi="Arial" w:cs="Arial" w:eastAsiaTheme="minorEastAsia"/>
                <w:b/>
                <w:sz w:val="28"/>
                <w:szCs w:val="28"/>
                <w:lang w:val="sr-Cyrl-RS"/>
              </w:rPr>
              <w:t>6</w:t>
            </w:r>
            <w:bookmarkStart w:id="0" w:name="_GoBack"/>
            <w:bookmarkEnd w:id="0"/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14:paraId="5A96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AF2E3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 w:eastAsiaTheme="minorEastAsia"/>
                <w:color w:val="FF0000"/>
                <w:sz w:val="28"/>
                <w:szCs w:val="28"/>
                <w:lang w:val="sr-Cyrl-CS"/>
              </w:rPr>
            </w:pPr>
          </w:p>
          <w:p w14:paraId="1614B905">
            <w:pPr>
              <w:tabs>
                <w:tab w:val="left" w:pos="9639"/>
              </w:tabs>
              <w:ind w:right="284"/>
              <w:outlineLvl w:val="0"/>
              <w:rPr>
                <w:rFonts w:ascii="Arial" w:hAnsi="Arial" w:cs="Arial" w:eastAsiaTheme="minorEastAsia"/>
                <w:sz w:val="28"/>
                <w:szCs w:val="28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НАЗИВ ОРГАНИЗАЦИЈЕ</w:t>
            </w:r>
            <w:r>
              <w:rPr>
                <w:rFonts w:ascii="Arial" w:hAnsi="Arial" w:cs="Arial" w:eastAsiaTheme="minorEastAsia"/>
                <w:i/>
                <w:sz w:val="28"/>
                <w:szCs w:val="28"/>
                <w:lang w:val="sr-Cyrl-CS"/>
              </w:rPr>
              <w:t>: ..........................................................</w:t>
            </w:r>
            <w:r>
              <w:rPr>
                <w:rFonts w:ascii="Arial" w:hAnsi="Arial" w:cs="Arial" w:eastAsiaTheme="minorEastAsia"/>
                <w:sz w:val="28"/>
                <w:szCs w:val="28"/>
                <w:lang w:val="sr-Cyrl-CS"/>
              </w:rPr>
              <w:t>..........</w:t>
            </w:r>
          </w:p>
          <w:p w14:paraId="340AC464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 w:eastAsiaTheme="minorEastAsia"/>
                <w:i/>
                <w:sz w:val="28"/>
                <w:szCs w:val="28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НАЗИВ ПРОГРАМА</w:t>
            </w:r>
            <w:r>
              <w:rPr>
                <w:rFonts w:ascii="Arial" w:hAnsi="Arial" w:cs="Arial" w:eastAsiaTheme="minorEastAsia"/>
                <w:i/>
                <w:sz w:val="28"/>
                <w:szCs w:val="28"/>
                <w:lang w:val="sr-Cyrl-CS"/>
              </w:rPr>
              <w:t>: ...........................................................................</w:t>
            </w:r>
          </w:p>
          <w:p w14:paraId="1C1D066C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 w:eastAsiaTheme="minorEastAsia"/>
                <w:sz w:val="28"/>
                <w:szCs w:val="28"/>
                <w:lang w:val="sr-Cyrl-CS"/>
              </w:rPr>
            </w:pPr>
          </w:p>
          <w:p w14:paraId="208C2BC3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14:paraId="3C77991A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</w:pPr>
          </w:p>
          <w:p w14:paraId="53395C4D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 w:eastAsiaTheme="minorEastAsia"/>
                <w:b/>
                <w:sz w:val="28"/>
                <w:szCs w:val="28"/>
                <w:lang w:val="sr-Cyrl-CS"/>
              </w:rPr>
            </w:pPr>
          </w:p>
        </w:tc>
      </w:tr>
    </w:tbl>
    <w:p w14:paraId="67F6E17D">
      <w:pPr>
        <w:tabs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</w:p>
    <w:p w14:paraId="05356EBA">
      <w:pPr>
        <w:tabs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</w:p>
    <w:p w14:paraId="6DE581C7">
      <w:pPr>
        <w:tabs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</w:p>
    <w:p w14:paraId="18B08F94">
      <w:pPr>
        <w:tabs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>ДЕО 1</w:t>
      </w:r>
    </w:p>
    <w:p w14:paraId="4880E3FA">
      <w:pPr>
        <w:tabs>
          <w:tab w:val="left" w:pos="9639"/>
        </w:tabs>
        <w:ind w:right="284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lang w:val="sr-Cyrl-CS"/>
        </w:rPr>
        <w:t xml:space="preserve">1. </w:t>
      </w:r>
      <w:r>
        <w:rPr>
          <w:rFonts w:ascii="Arial" w:hAnsi="Arial" w:eastAsia="SimSun" w:cs="Arial"/>
          <w:lang w:val="sr-Cyrl-CS"/>
        </w:rPr>
        <w:t>ПОДАЦИ</w:t>
      </w:r>
      <w:r>
        <w:rPr>
          <w:rFonts w:ascii="Arial" w:hAnsi="Arial" w:cs="Arial" w:eastAsiaTheme="minorEastAsia"/>
          <w:lang w:val="sr-Cyrl-CS"/>
        </w:rPr>
        <w:t xml:space="preserve"> О СПОРТСКОЈ ОРГАНИЗАЦИЈИ ПОДНОСИОЦУ ПРЕДЛОГА ПРОГРАМА </w:t>
      </w:r>
    </w:p>
    <w:tbl>
      <w:tblPr>
        <w:tblStyle w:val="6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6662"/>
      </w:tblGrid>
      <w:tr w14:paraId="7235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C50A">
            <w:pPr>
              <w:tabs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Пун назив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D497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Спортски савез Нишке Бање</w:t>
            </w:r>
          </w:p>
        </w:tc>
      </w:tr>
      <w:tr w14:paraId="1018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32CF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Седиш</w:t>
            </w:r>
            <w:r>
              <w:rPr>
                <w:rFonts w:ascii="Arial" w:hAnsi="Arial" w:eastAsia="SimSun" w:cs="Arial"/>
                <w:lang w:val="en-US"/>
              </w:rPr>
              <w:t>т</w:t>
            </w:r>
            <w:r>
              <w:rPr>
                <w:rFonts w:ascii="Arial" w:hAnsi="Arial" w:eastAsia="SimSun" w:cs="Arial"/>
                <w:lang w:val="sr-Cyrl-CS"/>
              </w:rPr>
              <w:t>е и адреса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DCD4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Нишка Бања, Ул. Школске чесме 2г</w:t>
            </w:r>
          </w:p>
        </w:tc>
      </w:tr>
      <w:tr w14:paraId="1F23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FC3D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телефона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612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</w:rPr>
            </w:pPr>
            <w:r>
              <w:rPr>
                <w:rFonts w:ascii="Arial" w:hAnsi="Arial" w:eastAsia="SimSun" w:cs="Arial"/>
              </w:rPr>
              <w:t>065 59 72 005</w:t>
            </w:r>
          </w:p>
        </w:tc>
      </w:tr>
      <w:tr w14:paraId="3F83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7877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Факс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2F17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EE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4725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RS"/>
              </w:rPr>
            </w:pPr>
            <w:r>
              <w:rPr>
                <w:rFonts w:ascii="Arial" w:hAnsi="Arial" w:eastAsia="SimSun" w:cs="Arial"/>
              </w:rPr>
              <w:t>Mej</w:t>
            </w:r>
            <w:r>
              <w:rPr>
                <w:rFonts w:ascii="Arial" w:hAnsi="Arial" w:eastAsia="SimSun" w:cs="Arial"/>
                <w:lang w:val="sr-Cyrl-RS"/>
              </w:rPr>
              <w:t>л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2DCF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sportskisaveznis</w:t>
            </w:r>
            <w:r>
              <w:rPr>
                <w:rFonts w:ascii="Arial" w:hAnsi="Arial" w:eastAsia="SimSun" w:cs="Arial"/>
                <w:lang w:val="en-US"/>
              </w:rPr>
              <w:t>kebanje</w:t>
            </w:r>
            <w:r>
              <w:rPr>
                <w:rFonts w:ascii="Arial" w:hAnsi="Arial" w:eastAsia="SimSun" w:cs="Arial"/>
                <w:lang w:val="sr-Cyrl-CS"/>
              </w:rPr>
              <w:t>@gmail.com</w:t>
            </w:r>
          </w:p>
        </w:tc>
      </w:tr>
      <w:tr w14:paraId="7740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F703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Интернет страна (Wеб страна)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1650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2CB5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E7E7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39FF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lang w:val="sr-Latn-CS"/>
              </w:rPr>
            </w:pPr>
            <w:r>
              <w:rPr>
                <w:rFonts w:ascii="Arial" w:hAnsi="Arial" w:eastAsia="SimSun" w:cs="Arial"/>
                <w:lang w:val="sr-Cyrl-RS"/>
              </w:rPr>
              <w:t xml:space="preserve">Немања Митровић, </w:t>
            </w:r>
            <w:r>
              <w:rPr>
                <w:rFonts w:ascii="Arial" w:hAnsi="Arial" w:eastAsia="SimSun" w:cs="Arial"/>
                <w:lang w:val="sr-Cyrl-CS"/>
              </w:rPr>
              <w:t>Ул. Школске чесме 2г, Н. Бања</w:t>
            </w:r>
            <w:r>
              <w:rPr>
                <w:rFonts w:ascii="Arial" w:hAnsi="Arial" w:eastAsia="SimSun" w:cs="Arial"/>
                <w:lang w:val="sr-Latn-CS"/>
              </w:rPr>
              <w:t xml:space="preserve"> </w:t>
            </w:r>
          </w:p>
          <w:p w14:paraId="59C8C480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lang w:val="sr-Latn-CS"/>
              </w:rPr>
            </w:pPr>
            <w:r>
              <w:rPr>
                <w:rFonts w:ascii="Arial" w:hAnsi="Arial" w:eastAsia="SimSun" w:cs="Arial"/>
                <w:lang w:val="sr-Cyrl-CS"/>
              </w:rPr>
              <w:t>sportskisaveznis</w:t>
            </w:r>
            <w:r>
              <w:rPr>
                <w:rFonts w:ascii="Arial" w:hAnsi="Arial" w:eastAsia="SimSun" w:cs="Arial"/>
                <w:lang w:val="en-US"/>
              </w:rPr>
              <w:t>kebanje</w:t>
            </w:r>
            <w:r>
              <w:rPr>
                <w:rFonts w:ascii="Arial" w:hAnsi="Arial" w:eastAsia="SimSun" w:cs="Arial"/>
                <w:lang w:val="sr-Cyrl-CS"/>
              </w:rPr>
              <w:t>@gmail.com</w:t>
            </w:r>
          </w:p>
          <w:p w14:paraId="06274CAD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lang w:val="sr-Cyrl-RS"/>
              </w:rPr>
            </w:pPr>
            <w:r>
              <w:rPr>
                <w:rFonts w:ascii="Arial" w:hAnsi="Arial" w:eastAsia="SimSun" w:cs="Arial"/>
                <w:lang w:val="sr-Cyrl-RS"/>
              </w:rPr>
              <w:t>Тел</w:t>
            </w:r>
            <w:r>
              <w:rPr>
                <w:rFonts w:ascii="Arial" w:hAnsi="Arial" w:eastAsia="SimSun" w:cs="Arial"/>
                <w:lang w:val="sr-Latn-CS"/>
              </w:rPr>
              <w:t>.</w:t>
            </w:r>
            <w:r>
              <w:rPr>
                <w:rFonts w:ascii="Arial" w:hAnsi="Arial" w:eastAsia="SimSun" w:cs="Arial"/>
                <w:lang w:val="sr-Cyrl-RS"/>
              </w:rPr>
              <w:t xml:space="preserve"> </w:t>
            </w:r>
            <w:r>
              <w:rPr>
                <w:rFonts w:ascii="Arial" w:hAnsi="Arial" w:eastAsia="SimSun" w:cs="Arial"/>
              </w:rPr>
              <w:t>065 59 72 005</w:t>
            </w:r>
          </w:p>
        </w:tc>
      </w:tr>
    </w:tbl>
    <w:p w14:paraId="420E5459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RS"/>
        </w:rPr>
      </w:pPr>
    </w:p>
    <w:p w14:paraId="3AC6AD8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>2. ПОДАЦИ О СПОРТСКОЈ ОРГАНИЗАЦИЈИ НОСИОЦУ ПРОГРАМА</w:t>
      </w:r>
    </w:p>
    <w:tbl>
      <w:tblPr>
        <w:tblStyle w:val="6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4961"/>
      </w:tblGrid>
      <w:tr w14:paraId="238D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F92A">
            <w:pPr>
              <w:tabs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Пун назив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AF27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C43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03AC7">
            <w:pPr>
              <w:tabs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Скраћени назив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BCF11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12E4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64AB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Седиште и адреса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B9FA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19BB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DADA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телефона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DF20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0C8B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3372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Факс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7341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0E4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D748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Мејл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CAC2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0315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B6E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Интернет страна (Wеб страна)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5E69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2E7A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1363">
            <w:pPr>
              <w:tabs>
                <w:tab w:val="left" w:pos="9639"/>
              </w:tabs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B767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1114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5139">
            <w:pPr>
              <w:tabs>
                <w:tab w:val="left" w:pos="9639"/>
              </w:tabs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 текућег рачуна, назив и адреса пословне банке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CC2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64C2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A7A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 xml:space="preserve">Порески идентификациони број и матични број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24BD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A32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5F25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Датум уписа и број под којим је уписана у матичну евиденцију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33CC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4E40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0C07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Година оснивања организације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43CE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03A1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E1BF">
            <w:pPr>
              <w:tabs>
                <w:tab w:val="left" w:pos="9639"/>
              </w:tabs>
              <w:spacing w:line="240" w:lineRule="auto"/>
              <w:ind w:right="-19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Особа за контакт (име, презиме, адреса,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ascii="Arial" w:hAnsi="Arial" w:eastAsia="SimSun" w:cs="Arial"/>
                <w:lang w:val="sr-Cyrl-CS"/>
              </w:rPr>
              <w:t>мејл, телефон, мобилни телефон)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0B5E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0595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58F3">
            <w:pPr>
              <w:tabs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Грана /област спорта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66BF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64E9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424A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FB6F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E2A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AABE">
            <w:pPr>
              <w:tabs>
                <w:tab w:val="left" w:pos="9639"/>
              </w:tabs>
              <w:spacing w:after="0" w:line="240" w:lineRule="auto"/>
              <w:ind w:right="-52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366F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E7D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464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10A5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0C6B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7F0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29ED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3B66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ED95">
            <w:pPr>
              <w:tabs>
                <w:tab w:val="left" w:pos="360"/>
                <w:tab w:val="left" w:pos="9639"/>
              </w:tabs>
              <w:spacing w:after="0" w:line="240" w:lineRule="auto"/>
              <w:ind w:right="-19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регистрованих и број категорисаних спортиста по категоријама:сениори, јуниори и млађе категорије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2B05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294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1460">
            <w:pPr>
              <w:tabs>
                <w:tab w:val="left" w:pos="360"/>
                <w:tab w:val="left" w:pos="9639"/>
              </w:tabs>
              <w:spacing w:after="0" w:line="240" w:lineRule="auto"/>
              <w:ind w:right="-19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82D0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4A12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4C7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Укупан број запослених</w:t>
            </w:r>
            <w:r>
              <w:t xml:space="preserve"> </w:t>
            </w:r>
            <w:r>
              <w:rPr>
                <w:rFonts w:ascii="Arial" w:hAnsi="Arial" w:eastAsia="SimSun" w:cs="Arial"/>
                <w:lang w:val="sr-Cyrl-CS"/>
              </w:rPr>
              <w:t>спортских стручњака:</w:t>
            </w:r>
          </w:p>
          <w:p w14:paraId="2DFA7CD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-Стални радни однос</w:t>
            </w:r>
          </w:p>
          <w:p w14:paraId="7D94936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-По уговору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D3CE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2AE7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DF0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 xml:space="preserve">Датум одржавања последње изборне </w:t>
            </w:r>
            <w:r>
              <w:rPr>
                <w:rFonts w:ascii="Arial" w:hAnsi="Arial" w:eastAsia="SimSun" w:cs="Arial"/>
                <w:lang w:val="sr-Cyrl-RS"/>
              </w:rPr>
              <w:t>С</w:t>
            </w:r>
            <w:r>
              <w:rPr>
                <w:rFonts w:ascii="Arial" w:hAnsi="Arial" w:eastAsia="SimSun" w:cs="Arial"/>
                <w:lang w:val="sr-Cyrl-CS"/>
              </w:rPr>
              <w:t>купштине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15A3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47C0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35C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FD7F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3552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6721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3E53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7E8F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7A65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Укупни приходи у претходној години из јавних прихода (сви извори), укључујући и јавна предузећа и др. организацие којима је оснивач Град или Република Србија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4205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725C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89EA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B28C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34AB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B751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67A36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1C75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EF6C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DA34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3B4C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60786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8AE7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32F6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FDCF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9C21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  <w:tr w14:paraId="5E1A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9ACC">
            <w:pPr>
              <w:tabs>
                <w:tab w:val="left" w:pos="360"/>
                <w:tab w:val="left" w:pos="9639"/>
              </w:tabs>
              <w:spacing w:after="120" w:line="240" w:lineRule="auto"/>
              <w:ind w:right="28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5CFA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hAnsi="Arial" w:eastAsia="SimSun" w:cs="Arial"/>
                <w:szCs w:val="24"/>
                <w:lang w:val="sr-Cyrl-CS"/>
              </w:rPr>
            </w:pPr>
          </w:p>
        </w:tc>
      </w:tr>
    </w:tbl>
    <w:p w14:paraId="3F775717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6054D6B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 xml:space="preserve">                                                                              </w:t>
      </w:r>
    </w:p>
    <w:p w14:paraId="31BDD74A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>ПОТПИС ПОДНОСИОЦА ПРОГРАМА</w:t>
      </w:r>
    </w:p>
    <w:p w14:paraId="5AF8FD2F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1D15E2F8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 xml:space="preserve">                                                                                ____________________________    </w:t>
      </w:r>
    </w:p>
    <w:p w14:paraId="6BB11756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03D936E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3F1B1A4C">
      <w:pPr>
        <w:tabs>
          <w:tab w:val="left" w:pos="993"/>
          <w:tab w:val="left" w:pos="9639"/>
        </w:tabs>
        <w:spacing w:after="0" w:line="240" w:lineRule="auto"/>
        <w:ind w:left="-142" w:right="284"/>
        <w:contextualSpacing/>
        <w:jc w:val="both"/>
        <w:rPr>
          <w:rFonts w:ascii="Arial" w:hAnsi="Arial" w:cs="Arial" w:eastAsiaTheme="minorEastAsia"/>
          <w:b/>
          <w:sz w:val="20"/>
          <w:szCs w:val="20"/>
          <w:lang w:val="sr-Cyrl-CS"/>
        </w:rPr>
      </w:pPr>
      <w:r>
        <w:rPr>
          <w:rFonts w:ascii="Arial" w:hAnsi="Arial" w:cs="Arial" w:eastAsiaTheme="minorEastAsia"/>
          <w:b/>
          <w:sz w:val="20"/>
          <w:szCs w:val="20"/>
          <w:lang w:val="sr-Cyrl-CS"/>
        </w:rPr>
        <w:t xml:space="preserve">ПОДАЦИ ПОТРЕБНИ ЗА ВРЕДНОВАЊЕ ГОДИШЊИХ ПРОГРАМА СПОРТСКИХ ОРГАНИЗАЦИЈА ПО БЛИЖИМ МЕРИЛИМА И КРИТЕРИЈУМИМА ИЗ ПРАВИЛНИКА О ПОСТУПКУ ОДОБРАВАЊА ПРОГРАМА КОЈИМА СЕ ОСТВАРУЈУ ПОТРЕБЕ И ИНТЕРЕСИ ГРАЂАНА У ОБЛАСТИ СПОРТА У ГРАДУ НИШУ </w:t>
      </w:r>
    </w:p>
    <w:p w14:paraId="0DCCB72B">
      <w:pPr>
        <w:tabs>
          <w:tab w:val="left" w:pos="993"/>
          <w:tab w:val="left" w:pos="9639"/>
        </w:tabs>
        <w:spacing w:after="0" w:line="240" w:lineRule="auto"/>
        <w:ind w:left="-142" w:right="284"/>
        <w:contextualSpacing/>
        <w:jc w:val="both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 xml:space="preserve">              -</w:t>
      </w:r>
      <w:r>
        <w:rPr>
          <w:rFonts w:eastAsiaTheme="minorEastAsia"/>
          <w:lang w:val="sr-Cyrl-CS"/>
        </w:rPr>
        <w:t xml:space="preserve"> </w:t>
      </w:r>
      <w:r>
        <w:rPr>
          <w:rFonts w:ascii="Arial" w:hAnsi="Arial" w:cs="Arial" w:eastAsiaTheme="minorEastAsia"/>
          <w:b/>
          <w:lang w:val="sr-Cyrl-CS"/>
        </w:rPr>
        <w:t>учешће спортских организација са територије Града у домаћим  клупским такмичењима, и</w:t>
      </w:r>
    </w:p>
    <w:p w14:paraId="019BB322">
      <w:pPr>
        <w:ind w:firstLine="720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>-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 xml:space="preserve"> </w:t>
      </w:r>
      <w:r>
        <w:rPr>
          <w:rFonts w:ascii="Arial" w:hAnsi="Arial" w:cs="Arial" w:eastAsiaTheme="minorEastAsia"/>
          <w:b/>
          <w:lang w:val="sr-Cyrl-CS"/>
        </w:rPr>
        <w:t>делатност организација у области спорта са седиштем на територији Градске општине Нишка Бања</w:t>
      </w:r>
    </w:p>
    <w:p w14:paraId="4D33CFE8">
      <w:pPr>
        <w:tabs>
          <w:tab w:val="left" w:pos="993"/>
          <w:tab w:val="left" w:pos="9639"/>
        </w:tabs>
        <w:spacing w:after="0" w:line="240" w:lineRule="auto"/>
        <w:ind w:left="-142" w:right="284"/>
        <w:contextualSpacing/>
        <w:jc w:val="both"/>
        <w:rPr>
          <w:rFonts w:ascii="Arial" w:hAnsi="Arial" w:cs="Arial" w:eastAsiaTheme="minorEastAsia"/>
          <w:b/>
          <w:color w:val="FF0000"/>
          <w:highlight w:val="yellow"/>
          <w:lang w:val="sr-Cyrl-CS"/>
        </w:rPr>
      </w:pPr>
    </w:p>
    <w:p w14:paraId="57BBC5BB">
      <w:pPr>
        <w:tabs>
          <w:tab w:val="left" w:pos="1275"/>
          <w:tab w:val="left" w:pos="9498"/>
        </w:tabs>
        <w:ind w:right="-233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sr-Cyrl-RS"/>
        </w:rPr>
        <w:t>1.</w:t>
      </w:r>
      <w:r>
        <w:rPr>
          <w:rFonts w:ascii="Arial" w:hAnsi="Arial" w:cs="Arial" w:eastAsiaTheme="minorEastAsia"/>
          <w:b/>
          <w:lang w:val="sr-Cyrl-CS"/>
        </w:rPr>
        <w:t>Статус спорта на националном и међународном</w:t>
      </w:r>
      <w:r>
        <w:rPr>
          <w:rFonts w:ascii="Arial" w:hAnsi="Arial" w:cs="Arial" w:eastAsiaTheme="minorEastAsia"/>
          <w:b/>
          <w:lang w:val="sr-Cyrl-RS"/>
        </w:rPr>
        <w:t xml:space="preserve"> плану_________________________</w:t>
      </w:r>
      <w:r>
        <w:rPr>
          <w:rFonts w:ascii="Arial" w:hAnsi="Arial" w:cs="Arial" w:eastAsiaTheme="minorEastAsia"/>
          <w:b/>
          <w:lang w:val="sr-Cyrl-CS"/>
        </w:rPr>
        <w:t xml:space="preserve"> </w:t>
      </w:r>
    </w:p>
    <w:p w14:paraId="599D830E">
      <w:pPr>
        <w:tabs>
          <w:tab w:val="left" w:pos="1275"/>
          <w:tab w:val="left" w:pos="9498"/>
        </w:tabs>
        <w:ind w:left="720" w:right="-233"/>
        <w:contextualSpacing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sr-Cyrl-RS"/>
        </w:rPr>
        <w:t xml:space="preserve"> </w:t>
      </w:r>
    </w:p>
    <w:p w14:paraId="0AB98E0D">
      <w:pPr>
        <w:tabs>
          <w:tab w:val="left" w:pos="1275"/>
          <w:tab w:val="left" w:pos="9639"/>
        </w:tabs>
        <w:ind w:right="284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sr-Cyrl-RS"/>
        </w:rPr>
        <w:t>2</w:t>
      </w:r>
      <w:r>
        <w:rPr>
          <w:rFonts w:ascii="Arial" w:hAnsi="Arial" w:cs="Arial" w:eastAsiaTheme="minorEastAsia"/>
          <w:b/>
          <w:lang w:val="sr-Latn-CS"/>
        </w:rPr>
        <w:t xml:space="preserve">. </w:t>
      </w:r>
      <w:r>
        <w:rPr>
          <w:rFonts w:ascii="Arial" w:hAnsi="Arial" w:cs="Arial" w:eastAsiaTheme="minorEastAsia"/>
          <w:b/>
          <w:lang w:val="sr-Cyrl-RS"/>
        </w:rPr>
        <w:t>Традиција спорта у ГО Нишка Бања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375"/>
        <w:gridCol w:w="1895"/>
      </w:tblGrid>
      <w:tr w14:paraId="60FA8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0B8B3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Ред.бр.</w:t>
            </w:r>
          </w:p>
        </w:tc>
        <w:tc>
          <w:tcPr>
            <w:tcW w:w="3452" w:type="pct"/>
            <w:shd w:val="clear" w:color="auto" w:fill="auto"/>
          </w:tcPr>
          <w:p w14:paraId="76499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Критеријум</w:t>
            </w:r>
          </w:p>
        </w:tc>
        <w:tc>
          <w:tcPr>
            <w:tcW w:w="1040" w:type="pct"/>
            <w:shd w:val="clear" w:color="auto" w:fill="auto"/>
          </w:tcPr>
          <w:p w14:paraId="7F4A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Макс.бр. бодова</w:t>
            </w:r>
          </w:p>
        </w:tc>
      </w:tr>
      <w:tr w14:paraId="25620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067BF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1.</w:t>
            </w:r>
          </w:p>
        </w:tc>
        <w:tc>
          <w:tcPr>
            <w:tcW w:w="3452" w:type="pct"/>
            <w:shd w:val="clear" w:color="auto" w:fill="auto"/>
          </w:tcPr>
          <w:p w14:paraId="5BE1A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Спортске организације основане пре 50 година и више</w:t>
            </w:r>
          </w:p>
        </w:tc>
        <w:tc>
          <w:tcPr>
            <w:tcW w:w="1040" w:type="pct"/>
            <w:shd w:val="clear" w:color="auto" w:fill="auto"/>
          </w:tcPr>
          <w:p w14:paraId="7A298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highlight w:val="yellow"/>
                <w:lang w:val="sr-Cyrl-RS"/>
              </w:rPr>
            </w:pPr>
          </w:p>
        </w:tc>
      </w:tr>
      <w:tr w14:paraId="0286F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3BCA6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2.</w:t>
            </w:r>
          </w:p>
        </w:tc>
        <w:tc>
          <w:tcPr>
            <w:tcW w:w="3452" w:type="pct"/>
            <w:shd w:val="clear" w:color="auto" w:fill="auto"/>
          </w:tcPr>
          <w:p w14:paraId="5FE3F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Спортске организације од 25 до 49 година традиције</w:t>
            </w:r>
          </w:p>
        </w:tc>
        <w:tc>
          <w:tcPr>
            <w:tcW w:w="1040" w:type="pct"/>
            <w:shd w:val="clear" w:color="auto" w:fill="auto"/>
          </w:tcPr>
          <w:p w14:paraId="47722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highlight w:val="yellow"/>
                <w:lang w:val="sr-Cyrl-RS"/>
              </w:rPr>
            </w:pPr>
          </w:p>
        </w:tc>
      </w:tr>
      <w:tr w14:paraId="48F4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0F88E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3.</w:t>
            </w:r>
          </w:p>
        </w:tc>
        <w:tc>
          <w:tcPr>
            <w:tcW w:w="3452" w:type="pct"/>
            <w:shd w:val="clear" w:color="auto" w:fill="auto"/>
          </w:tcPr>
          <w:p w14:paraId="12809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Спортске организације од 15 до 24 године традиције</w:t>
            </w:r>
          </w:p>
        </w:tc>
        <w:tc>
          <w:tcPr>
            <w:tcW w:w="1040" w:type="pct"/>
            <w:shd w:val="clear" w:color="auto" w:fill="auto"/>
          </w:tcPr>
          <w:p w14:paraId="69C86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highlight w:val="yellow"/>
                <w:lang w:val="sr-Cyrl-RS"/>
              </w:rPr>
            </w:pPr>
          </w:p>
        </w:tc>
      </w:tr>
      <w:tr w14:paraId="2DD5A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6B61A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4.</w:t>
            </w:r>
          </w:p>
        </w:tc>
        <w:tc>
          <w:tcPr>
            <w:tcW w:w="3452" w:type="pct"/>
            <w:shd w:val="clear" w:color="auto" w:fill="auto"/>
          </w:tcPr>
          <w:p w14:paraId="1B8E3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Спортске организације од 5 до 14 година традиције</w:t>
            </w:r>
          </w:p>
        </w:tc>
        <w:tc>
          <w:tcPr>
            <w:tcW w:w="1040" w:type="pct"/>
            <w:shd w:val="clear" w:color="auto" w:fill="auto"/>
          </w:tcPr>
          <w:p w14:paraId="39B69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highlight w:val="yellow"/>
                <w:lang w:val="sr-Cyrl-RS"/>
              </w:rPr>
            </w:pPr>
          </w:p>
        </w:tc>
      </w:tr>
      <w:tr w14:paraId="1213A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</w:tcPr>
          <w:p w14:paraId="78F8C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5.</w:t>
            </w:r>
          </w:p>
        </w:tc>
        <w:tc>
          <w:tcPr>
            <w:tcW w:w="3452" w:type="pct"/>
            <w:shd w:val="clear" w:color="auto" w:fill="auto"/>
          </w:tcPr>
          <w:p w14:paraId="7A44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Спортске организације од 3 до 4 године традиције</w:t>
            </w:r>
          </w:p>
        </w:tc>
        <w:tc>
          <w:tcPr>
            <w:tcW w:w="1040" w:type="pct"/>
            <w:shd w:val="clear" w:color="auto" w:fill="auto"/>
          </w:tcPr>
          <w:p w14:paraId="272A0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highlight w:val="yellow"/>
                <w:lang w:val="sr-Cyrl-RS"/>
              </w:rPr>
            </w:pPr>
          </w:p>
        </w:tc>
      </w:tr>
    </w:tbl>
    <w:p w14:paraId="171DAF8D">
      <w:pPr>
        <w:tabs>
          <w:tab w:val="left" w:pos="1275"/>
          <w:tab w:val="left" w:pos="9639"/>
        </w:tabs>
        <w:spacing w:line="240" w:lineRule="auto"/>
        <w:ind w:right="284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en-US"/>
        </w:rPr>
        <w:t>3</w:t>
      </w:r>
      <w:r>
        <w:rPr>
          <w:rFonts w:ascii="Arial" w:hAnsi="Arial" w:cs="Arial" w:eastAsiaTheme="minorEastAsia"/>
          <w:b/>
          <w:lang w:val="sr-Latn-CS"/>
        </w:rPr>
        <w:t xml:space="preserve">. </w:t>
      </w:r>
      <w:r>
        <w:rPr>
          <w:rFonts w:ascii="Arial" w:hAnsi="Arial" w:cs="Arial" w:eastAsiaTheme="minorEastAsia"/>
          <w:b/>
          <w:lang w:val="en-US"/>
        </w:rPr>
        <w:t>Ранг такмичења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34"/>
        <w:gridCol w:w="1061"/>
        <w:gridCol w:w="1048"/>
        <w:gridCol w:w="2229"/>
        <w:gridCol w:w="1061"/>
        <w:gridCol w:w="1040"/>
      </w:tblGrid>
      <w:tr w14:paraId="47E6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68E4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Ред.бр.</w:t>
            </w:r>
          </w:p>
        </w:tc>
        <w:tc>
          <w:tcPr>
            <w:tcW w:w="2122" w:type="pct"/>
            <w:gridSpan w:val="3"/>
            <w:shd w:val="clear" w:color="auto" w:fill="auto"/>
          </w:tcPr>
          <w:p w14:paraId="1DEF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b/>
                <w:bCs/>
                <w:lang w:val="sr-Cyrl-CS"/>
              </w:rPr>
              <w:t>Екипни спортови</w:t>
            </w:r>
          </w:p>
        </w:tc>
        <w:tc>
          <w:tcPr>
            <w:tcW w:w="2329" w:type="pct"/>
            <w:gridSpan w:val="3"/>
            <w:shd w:val="clear" w:color="auto" w:fill="auto"/>
          </w:tcPr>
          <w:p w14:paraId="7FED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b/>
                <w:bCs/>
                <w:lang w:val="sr-Cyrl-CS"/>
              </w:rPr>
              <w:t>Појединачни  спортови</w:t>
            </w:r>
          </w:p>
        </w:tc>
      </w:tr>
      <w:tr w14:paraId="0DC5E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714CA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990" w:type="pct"/>
            <w:shd w:val="clear" w:color="auto" w:fill="auto"/>
          </w:tcPr>
          <w:p w14:paraId="2607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lang w:val="sr-Cyrl-CS"/>
              </w:rPr>
            </w:pPr>
          </w:p>
        </w:tc>
        <w:tc>
          <w:tcPr>
            <w:tcW w:w="565" w:type="pct"/>
            <w:shd w:val="clear" w:color="auto" w:fill="auto"/>
          </w:tcPr>
          <w:p w14:paraId="7CA8F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сениори</w:t>
            </w:r>
          </w:p>
        </w:tc>
        <w:tc>
          <w:tcPr>
            <w:tcW w:w="567" w:type="pct"/>
            <w:shd w:val="clear" w:color="auto" w:fill="auto"/>
          </w:tcPr>
          <w:p w14:paraId="789C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јуниори</w:t>
            </w:r>
          </w:p>
        </w:tc>
        <w:tc>
          <w:tcPr>
            <w:tcW w:w="1202" w:type="pct"/>
            <w:shd w:val="clear" w:color="auto" w:fill="auto"/>
          </w:tcPr>
          <w:p w14:paraId="21E9D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lang w:val="sr-Cyrl-CS"/>
              </w:rPr>
            </w:pPr>
          </w:p>
        </w:tc>
        <w:tc>
          <w:tcPr>
            <w:tcW w:w="565" w:type="pct"/>
            <w:shd w:val="clear" w:color="auto" w:fill="auto"/>
          </w:tcPr>
          <w:p w14:paraId="2211E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сениори</w:t>
            </w:r>
          </w:p>
        </w:tc>
        <w:tc>
          <w:tcPr>
            <w:tcW w:w="562" w:type="pct"/>
            <w:shd w:val="clear" w:color="auto" w:fill="auto"/>
          </w:tcPr>
          <w:p w14:paraId="233D9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јуниори</w:t>
            </w:r>
          </w:p>
        </w:tc>
      </w:tr>
      <w:tr w14:paraId="64652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7D8C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1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0936D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>I ниво</w:t>
            </w:r>
          </w:p>
        </w:tc>
        <w:tc>
          <w:tcPr>
            <w:tcW w:w="565" w:type="pct"/>
            <w:shd w:val="clear" w:color="auto" w:fill="auto"/>
          </w:tcPr>
          <w:p w14:paraId="171A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650F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0F45D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05055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2" w:type="pct"/>
            <w:shd w:val="clear" w:color="auto" w:fill="auto"/>
          </w:tcPr>
          <w:p w14:paraId="38FD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</w:tr>
      <w:tr w14:paraId="5A4C1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17E2E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2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76630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513DC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498D3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4903D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5" w:type="pct"/>
            <w:shd w:val="clear" w:color="auto" w:fill="auto"/>
          </w:tcPr>
          <w:p w14:paraId="325C2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2" w:type="pct"/>
            <w:shd w:val="clear" w:color="auto" w:fill="auto"/>
          </w:tcPr>
          <w:p w14:paraId="13B67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</w:tr>
      <w:tr w14:paraId="5A68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34FA1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3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78B9E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III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0E31D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29D2C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16625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567D7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2" w:type="pct"/>
            <w:shd w:val="clear" w:color="auto" w:fill="auto"/>
          </w:tcPr>
          <w:p w14:paraId="27148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</w:tr>
      <w:tr w14:paraId="531B1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73EA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4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7A901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IV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06128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0F522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5DA31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5" w:type="pct"/>
            <w:shd w:val="clear" w:color="auto" w:fill="auto"/>
          </w:tcPr>
          <w:p w14:paraId="55177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2" w:type="pct"/>
            <w:shd w:val="clear" w:color="auto" w:fill="auto"/>
          </w:tcPr>
          <w:p w14:paraId="7F3C9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</w:tr>
      <w:tr w14:paraId="67AF7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51D6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5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1DF11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V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45EFC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1B05A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41F3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III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2806D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2" w:type="pct"/>
            <w:shd w:val="clear" w:color="auto" w:fill="auto"/>
          </w:tcPr>
          <w:p w14:paraId="29A98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lang w:val="sr-Cyrl-CS"/>
              </w:rPr>
            </w:pPr>
          </w:p>
        </w:tc>
      </w:tr>
      <w:tr w14:paraId="7446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pct"/>
            <w:shd w:val="clear" w:color="auto" w:fill="auto"/>
          </w:tcPr>
          <w:p w14:paraId="526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>6</w:t>
            </w:r>
            <w:r>
              <w:rPr>
                <w:rFonts w:ascii="Arial" w:hAnsi="Arial" w:eastAsia="Times New Roman" w:cs="Arial"/>
                <w:lang w:val="sr-Cyrl-RS"/>
              </w:rPr>
              <w:t>.</w:t>
            </w:r>
          </w:p>
        </w:tc>
        <w:tc>
          <w:tcPr>
            <w:tcW w:w="990" w:type="pct"/>
            <w:shd w:val="clear" w:color="auto" w:fill="auto"/>
          </w:tcPr>
          <w:p w14:paraId="61D5A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VI </w:t>
            </w:r>
            <w:r>
              <w:rPr>
                <w:rFonts w:ascii="Arial" w:hAnsi="Arial" w:eastAsia="Times New Roman" w:cs="Arial"/>
                <w:lang w:val="sr-Cyrl-CS"/>
              </w:rPr>
              <w:t>ниво</w:t>
            </w:r>
          </w:p>
        </w:tc>
        <w:tc>
          <w:tcPr>
            <w:tcW w:w="565" w:type="pct"/>
            <w:shd w:val="clear" w:color="auto" w:fill="auto"/>
          </w:tcPr>
          <w:p w14:paraId="5CC8A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567" w:type="pct"/>
            <w:shd w:val="clear" w:color="auto" w:fill="auto"/>
          </w:tcPr>
          <w:p w14:paraId="17F15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1202" w:type="pct"/>
            <w:shd w:val="clear" w:color="auto" w:fill="auto"/>
          </w:tcPr>
          <w:p w14:paraId="1F9B1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5" w:type="pct"/>
            <w:shd w:val="clear" w:color="auto" w:fill="auto"/>
          </w:tcPr>
          <w:p w14:paraId="1D12A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  <w:tc>
          <w:tcPr>
            <w:tcW w:w="562" w:type="pct"/>
            <w:shd w:val="clear" w:color="auto" w:fill="auto"/>
          </w:tcPr>
          <w:p w14:paraId="702FC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lang w:val="sr-Cyrl-CS"/>
              </w:rPr>
            </w:pPr>
          </w:p>
        </w:tc>
      </w:tr>
    </w:tbl>
    <w:p w14:paraId="51021545">
      <w:pPr>
        <w:tabs>
          <w:tab w:val="left" w:pos="9639"/>
        </w:tabs>
        <w:spacing w:after="0"/>
        <w:ind w:right="284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  <w:lang w:val="en-US"/>
        </w:rPr>
        <w:t>4.Постигнути резултати</w:t>
      </w:r>
      <w:r>
        <w:rPr>
          <w:rFonts w:ascii="Arial" w:hAnsi="Arial" w:cs="Arial" w:eastAsiaTheme="minorEastAsia"/>
          <w:b/>
          <w:lang w:val="sr-Cyrl-CS"/>
        </w:rPr>
        <w:t>*</w:t>
      </w:r>
    </w:p>
    <w:p w14:paraId="57F6DD4B">
      <w:pPr>
        <w:tabs>
          <w:tab w:val="left" w:pos="9639"/>
        </w:tabs>
        <w:spacing w:after="0"/>
        <w:ind w:right="284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 xml:space="preserve">*Попуњава се табела која одговара грани спорта </w:t>
      </w:r>
    </w:p>
    <w:p w14:paraId="34946F4C">
      <w:pPr>
        <w:tabs>
          <w:tab w:val="left" w:pos="9639"/>
        </w:tabs>
        <w:spacing w:after="0" w:line="240" w:lineRule="auto"/>
        <w:ind w:right="284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 xml:space="preserve">Ознаком </w:t>
      </w:r>
      <w:r>
        <w:rPr>
          <w:rFonts w:ascii="Arial" w:hAnsi="Arial" w:cs="Arial" w:eastAsiaTheme="minorEastAsia"/>
          <w:lang w:val="sr-Latn-CS"/>
        </w:rPr>
        <w:t xml:space="preserve">X </w:t>
      </w:r>
      <w:r>
        <w:rPr>
          <w:rFonts w:ascii="Arial" w:hAnsi="Arial" w:cs="Arial" w:eastAsiaTheme="minorEastAsia"/>
          <w:lang w:val="sr-Cyrl-CS"/>
        </w:rPr>
        <w:t>обележавају се резултати спортске организације</w:t>
      </w:r>
    </w:p>
    <w:p w14:paraId="3D7E8369">
      <w:pPr>
        <w:tabs>
          <w:tab w:val="left" w:pos="9639"/>
        </w:tabs>
        <w:spacing w:after="0" w:line="240" w:lineRule="auto"/>
        <w:ind w:right="284"/>
        <w:rPr>
          <w:rFonts w:ascii="Arial" w:hAnsi="Arial" w:cs="Arial" w:eastAsiaTheme="minorEastAsia"/>
          <w:lang w:val="sr-Cyrl-RS"/>
        </w:rPr>
      </w:pPr>
    </w:p>
    <w:p w14:paraId="398433F4">
      <w:pPr>
        <w:tabs>
          <w:tab w:val="left" w:pos="3912"/>
          <w:tab w:val="left" w:pos="9639"/>
        </w:tabs>
        <w:spacing w:line="240" w:lineRule="auto"/>
        <w:ind w:right="284"/>
        <w:jc w:val="center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en-US"/>
        </w:rPr>
        <w:t>4.1. Екипни олимпијски  спортови</w:t>
      </w:r>
    </w:p>
    <w:tbl>
      <w:tblPr>
        <w:tblStyle w:val="16"/>
        <w:tblW w:w="5418" w:type="pct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76"/>
        <w:gridCol w:w="940"/>
        <w:gridCol w:w="984"/>
        <w:gridCol w:w="906"/>
        <w:gridCol w:w="1065"/>
        <w:gridCol w:w="849"/>
        <w:gridCol w:w="992"/>
        <w:gridCol w:w="992"/>
        <w:gridCol w:w="1133"/>
      </w:tblGrid>
      <w:tr w14:paraId="13BDF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shd w:val="clear" w:color="auto" w:fill="auto"/>
          </w:tcPr>
          <w:p w14:paraId="1FC9E5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Ред.</w:t>
            </w:r>
          </w:p>
          <w:p w14:paraId="1F6A62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684" w:type="pct"/>
            <w:vMerge w:val="restart"/>
            <w:shd w:val="clear" w:color="auto" w:fill="auto"/>
          </w:tcPr>
          <w:p w14:paraId="4F541F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Ниво</w:t>
            </w:r>
          </w:p>
        </w:tc>
        <w:tc>
          <w:tcPr>
            <w:tcW w:w="1935" w:type="pct"/>
            <w:gridSpan w:val="4"/>
            <w:shd w:val="clear" w:color="auto" w:fill="auto"/>
          </w:tcPr>
          <w:p w14:paraId="6944A9B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Сениори</w:t>
            </w:r>
          </w:p>
        </w:tc>
        <w:tc>
          <w:tcPr>
            <w:tcW w:w="1970" w:type="pct"/>
            <w:gridSpan w:val="4"/>
            <w:shd w:val="clear" w:color="auto" w:fill="auto"/>
          </w:tcPr>
          <w:p w14:paraId="0A30F8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Јуниори</w:t>
            </w:r>
          </w:p>
        </w:tc>
      </w:tr>
      <w:tr w14:paraId="7C9E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shd w:val="clear" w:color="auto" w:fill="auto"/>
            <w:vAlign w:val="center"/>
          </w:tcPr>
          <w:p w14:paraId="7A5B73E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217B2A1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D0B33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 место или освајач купа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1D447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1/3 табеле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D212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2/3 табеле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11413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3/3 табеле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A2D86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 xml:space="preserve"> место или освајач купа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96E6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1/3 табеле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1ADD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2/3 табеле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0A59D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3/3 табеле</w:t>
            </w:r>
          </w:p>
        </w:tc>
      </w:tr>
      <w:tr w14:paraId="7F0CB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shd w:val="clear" w:color="auto" w:fill="auto"/>
          </w:tcPr>
          <w:p w14:paraId="5E315AD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14:paraId="2676FE6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 ниво</w:t>
            </w:r>
          </w:p>
        </w:tc>
        <w:tc>
          <w:tcPr>
            <w:tcW w:w="467" w:type="pct"/>
            <w:shd w:val="clear" w:color="auto" w:fill="auto"/>
          </w:tcPr>
          <w:p w14:paraId="3E0A07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89" w:type="pct"/>
            <w:shd w:val="clear" w:color="auto" w:fill="auto"/>
          </w:tcPr>
          <w:p w14:paraId="21D6B2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50" w:type="pct"/>
            <w:shd w:val="clear" w:color="auto" w:fill="auto"/>
          </w:tcPr>
          <w:p w14:paraId="448E7D7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29" w:type="pct"/>
            <w:shd w:val="clear" w:color="auto" w:fill="auto"/>
          </w:tcPr>
          <w:p w14:paraId="2970D9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22" w:type="pct"/>
            <w:shd w:val="clear" w:color="auto" w:fill="auto"/>
          </w:tcPr>
          <w:p w14:paraId="6944EF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149443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16E8CE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563" w:type="pct"/>
            <w:shd w:val="clear" w:color="auto" w:fill="auto"/>
          </w:tcPr>
          <w:p w14:paraId="7C3E59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  <w:tr w14:paraId="5E14E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shd w:val="clear" w:color="auto" w:fill="auto"/>
          </w:tcPr>
          <w:p w14:paraId="257B900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14:paraId="10517E9E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II ниво</w:t>
            </w:r>
          </w:p>
        </w:tc>
        <w:tc>
          <w:tcPr>
            <w:tcW w:w="467" w:type="pct"/>
            <w:shd w:val="clear" w:color="auto" w:fill="auto"/>
          </w:tcPr>
          <w:p w14:paraId="217322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89" w:type="pct"/>
            <w:shd w:val="clear" w:color="auto" w:fill="auto"/>
          </w:tcPr>
          <w:p w14:paraId="590358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50" w:type="pct"/>
            <w:shd w:val="clear" w:color="auto" w:fill="auto"/>
          </w:tcPr>
          <w:p w14:paraId="7063DE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29" w:type="pct"/>
            <w:shd w:val="clear" w:color="auto" w:fill="auto"/>
          </w:tcPr>
          <w:p w14:paraId="426E226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22" w:type="pct"/>
            <w:shd w:val="clear" w:color="auto" w:fill="auto"/>
          </w:tcPr>
          <w:p w14:paraId="162B379E">
            <w:pPr>
              <w:tabs>
                <w:tab w:val="left" w:pos="97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13016C96">
            <w:pPr>
              <w:tabs>
                <w:tab w:val="left" w:pos="97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38AF75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563" w:type="pct"/>
            <w:shd w:val="clear" w:color="auto" w:fill="auto"/>
          </w:tcPr>
          <w:p w14:paraId="3E304D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</w:tr>
      <w:tr w14:paraId="6DC1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shd w:val="clear" w:color="auto" w:fill="auto"/>
          </w:tcPr>
          <w:p w14:paraId="62830BD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14:paraId="586ACB8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ниво</w:t>
            </w:r>
          </w:p>
        </w:tc>
        <w:tc>
          <w:tcPr>
            <w:tcW w:w="467" w:type="pct"/>
            <w:shd w:val="clear" w:color="auto" w:fill="auto"/>
          </w:tcPr>
          <w:p w14:paraId="140E63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89" w:type="pct"/>
            <w:shd w:val="clear" w:color="auto" w:fill="auto"/>
          </w:tcPr>
          <w:p w14:paraId="070E78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pct"/>
            <w:shd w:val="clear" w:color="auto" w:fill="auto"/>
          </w:tcPr>
          <w:p w14:paraId="5136B9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529" w:type="pct"/>
            <w:shd w:val="clear" w:color="auto" w:fill="auto"/>
          </w:tcPr>
          <w:p w14:paraId="3B6C4F1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22" w:type="pct"/>
            <w:shd w:val="clear" w:color="auto" w:fill="auto"/>
          </w:tcPr>
          <w:p w14:paraId="45222215">
            <w:pPr>
              <w:tabs>
                <w:tab w:val="left" w:pos="97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3" w:type="pct"/>
            <w:shd w:val="clear" w:color="auto" w:fill="auto"/>
          </w:tcPr>
          <w:p w14:paraId="4982507A">
            <w:pPr>
              <w:tabs>
                <w:tab w:val="left" w:pos="97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3" w:type="pct"/>
            <w:shd w:val="clear" w:color="auto" w:fill="auto"/>
          </w:tcPr>
          <w:p w14:paraId="275631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563" w:type="pct"/>
            <w:shd w:val="clear" w:color="auto" w:fill="auto"/>
          </w:tcPr>
          <w:p w14:paraId="30C0C1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</w:tr>
      <w:tr w14:paraId="19B4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shd w:val="clear" w:color="auto" w:fill="auto"/>
          </w:tcPr>
          <w:p w14:paraId="2559AD64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14:paraId="7C5D8C66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IV ниво</w:t>
            </w:r>
          </w:p>
        </w:tc>
        <w:tc>
          <w:tcPr>
            <w:tcW w:w="467" w:type="pct"/>
            <w:shd w:val="clear" w:color="auto" w:fill="auto"/>
          </w:tcPr>
          <w:p w14:paraId="2BE012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89" w:type="pct"/>
            <w:shd w:val="clear" w:color="auto" w:fill="auto"/>
          </w:tcPr>
          <w:p w14:paraId="4E2AE7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50" w:type="pct"/>
            <w:shd w:val="clear" w:color="auto" w:fill="auto"/>
          </w:tcPr>
          <w:p w14:paraId="5F00A11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29" w:type="pct"/>
            <w:shd w:val="clear" w:color="auto" w:fill="auto"/>
          </w:tcPr>
          <w:p w14:paraId="363116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22" w:type="pct"/>
            <w:shd w:val="clear" w:color="auto" w:fill="auto"/>
          </w:tcPr>
          <w:p w14:paraId="14340F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2C487A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7390EA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63" w:type="pct"/>
            <w:shd w:val="clear" w:color="auto" w:fill="auto"/>
          </w:tcPr>
          <w:p w14:paraId="197E34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  <w:tr w14:paraId="30A53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shd w:val="clear" w:color="auto" w:fill="auto"/>
          </w:tcPr>
          <w:p w14:paraId="2E894D1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84" w:type="pct"/>
            <w:tcBorders>
              <w:right w:val="single" w:color="auto" w:sz="4" w:space="0"/>
            </w:tcBorders>
            <w:shd w:val="clear" w:color="auto" w:fill="auto"/>
          </w:tcPr>
          <w:p w14:paraId="645F453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V ниво</w:t>
            </w:r>
          </w:p>
        </w:tc>
        <w:tc>
          <w:tcPr>
            <w:tcW w:w="467" w:type="pct"/>
            <w:tcBorders>
              <w:left w:val="single" w:color="auto" w:sz="4" w:space="0"/>
            </w:tcBorders>
            <w:shd w:val="clear" w:color="auto" w:fill="auto"/>
          </w:tcPr>
          <w:p w14:paraId="35EE60D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89" w:type="pct"/>
            <w:shd w:val="clear" w:color="auto" w:fill="auto"/>
          </w:tcPr>
          <w:p w14:paraId="1505CB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50" w:type="pct"/>
            <w:shd w:val="clear" w:color="auto" w:fill="auto"/>
          </w:tcPr>
          <w:p w14:paraId="1A4EA5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29" w:type="pct"/>
            <w:shd w:val="clear" w:color="auto" w:fill="auto"/>
          </w:tcPr>
          <w:p w14:paraId="5632EA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22" w:type="pct"/>
            <w:shd w:val="clear" w:color="auto" w:fill="auto"/>
          </w:tcPr>
          <w:p w14:paraId="7A5BBC4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2C536A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3" w:type="pct"/>
            <w:shd w:val="clear" w:color="auto" w:fill="auto"/>
          </w:tcPr>
          <w:p w14:paraId="171B48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563" w:type="pct"/>
            <w:shd w:val="clear" w:color="auto" w:fill="auto"/>
          </w:tcPr>
          <w:p w14:paraId="0CBC58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  <w:tr w14:paraId="5431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61728C">
            <w:pPr>
              <w:tabs>
                <w:tab w:val="left" w:pos="0"/>
                <w:tab w:val="left" w:pos="2445"/>
              </w:tabs>
              <w:spacing w:after="0" w:line="240" w:lineRule="auto"/>
              <w:ind w:right="-127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 xml:space="preserve">Титула првака државе или купа у сениорској/јуниор. конкуренцији 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>у последње четири године</w:t>
            </w:r>
          </w:p>
        </w:tc>
        <w:tc>
          <w:tcPr>
            <w:tcW w:w="1935" w:type="pct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7440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970" w:type="pct"/>
            <w:gridSpan w:val="4"/>
            <w:shd w:val="clear" w:color="auto" w:fill="auto"/>
            <w:vAlign w:val="center"/>
          </w:tcPr>
          <w:p w14:paraId="3CEC66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</w:tbl>
    <w:p w14:paraId="03E8B32F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 w:eastAsiaTheme="minorEastAsia"/>
          <w:b/>
          <w:lang w:val="en-US"/>
        </w:rPr>
      </w:pPr>
      <w:r>
        <w:rPr>
          <w:rFonts w:ascii="Arial" w:hAnsi="Arial" w:cs="Arial" w:eastAsiaTheme="minorEastAsia"/>
          <w:b/>
          <w:lang w:val="en-US"/>
        </w:rPr>
        <w:t>4.2. Појединачни олимпијски спортови</w:t>
      </w:r>
    </w:p>
    <w:tbl>
      <w:tblPr>
        <w:tblStyle w:val="16"/>
        <w:tblW w:w="5418" w:type="pct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55"/>
        <w:gridCol w:w="856"/>
        <w:gridCol w:w="856"/>
        <w:gridCol w:w="994"/>
        <w:gridCol w:w="996"/>
        <w:gridCol w:w="994"/>
        <w:gridCol w:w="990"/>
        <w:gridCol w:w="990"/>
        <w:gridCol w:w="976"/>
      </w:tblGrid>
      <w:tr w14:paraId="28CE3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  <w:vMerge w:val="restart"/>
            <w:shd w:val="clear" w:color="auto" w:fill="auto"/>
          </w:tcPr>
          <w:p w14:paraId="112EC0E8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Ре.</w:t>
            </w:r>
          </w:p>
          <w:p w14:paraId="49AB4BEA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бр.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4B8C1C5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 xml:space="preserve">Ниво </w:t>
            </w:r>
          </w:p>
        </w:tc>
        <w:tc>
          <w:tcPr>
            <w:tcW w:w="1839" w:type="pct"/>
            <w:gridSpan w:val="4"/>
            <w:shd w:val="clear" w:color="auto" w:fill="auto"/>
          </w:tcPr>
          <w:p w14:paraId="5928D2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Сениори</w:t>
            </w:r>
          </w:p>
        </w:tc>
        <w:tc>
          <w:tcPr>
            <w:tcW w:w="1963" w:type="pct"/>
            <w:gridSpan w:val="4"/>
            <w:shd w:val="clear" w:color="auto" w:fill="auto"/>
          </w:tcPr>
          <w:p w14:paraId="0E2B28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Јуниори</w:t>
            </w:r>
          </w:p>
        </w:tc>
      </w:tr>
      <w:tr w14:paraId="24A6B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  <w:vMerge w:val="continue"/>
            <w:shd w:val="clear" w:color="auto" w:fill="auto"/>
            <w:vAlign w:val="center"/>
          </w:tcPr>
          <w:p w14:paraId="0921597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vMerge w:val="continue"/>
            <w:shd w:val="clear" w:color="auto" w:fill="auto"/>
            <w:vAlign w:val="center"/>
          </w:tcPr>
          <w:p w14:paraId="5F7103B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shd w:val="clear" w:color="auto" w:fill="auto"/>
          </w:tcPr>
          <w:p w14:paraId="0DA952A3">
            <w:pPr>
              <w:spacing w:after="0" w:line="240" w:lineRule="auto"/>
              <w:ind w:left="-110" w:right="-107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место 4 медаље – 1. златна</w:t>
            </w:r>
          </w:p>
        </w:tc>
        <w:tc>
          <w:tcPr>
            <w:tcW w:w="425" w:type="pct"/>
            <w:shd w:val="clear" w:color="auto" w:fill="auto"/>
          </w:tcPr>
          <w:p w14:paraId="33D3FD0D">
            <w:pPr>
              <w:spacing w:after="0" w:line="240" w:lineRule="auto"/>
              <w:ind w:left="-110" w:right="-120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1/3 табеле, 3 медаље – 1. златна</w:t>
            </w:r>
          </w:p>
        </w:tc>
        <w:tc>
          <w:tcPr>
            <w:tcW w:w="494" w:type="pct"/>
            <w:shd w:val="clear" w:color="auto" w:fill="auto"/>
          </w:tcPr>
          <w:p w14:paraId="669F9A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2/3 табеле,</w:t>
            </w:r>
          </w:p>
          <w:p w14:paraId="13EED610">
            <w:pPr>
              <w:spacing w:after="0" w:line="240" w:lineRule="auto"/>
              <w:ind w:left="-111" w:right="-181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4 медаље без златних</w:t>
            </w:r>
          </w:p>
        </w:tc>
        <w:tc>
          <w:tcPr>
            <w:tcW w:w="495" w:type="pct"/>
            <w:shd w:val="clear" w:color="auto" w:fill="auto"/>
          </w:tcPr>
          <w:p w14:paraId="4C96DAB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3/3 табеле, 3 медаље без златних</w:t>
            </w:r>
          </w:p>
        </w:tc>
        <w:tc>
          <w:tcPr>
            <w:tcW w:w="494" w:type="pct"/>
            <w:shd w:val="clear" w:color="auto" w:fill="auto"/>
          </w:tcPr>
          <w:p w14:paraId="52523D9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место 4 медаље – 1. златна</w:t>
            </w:r>
          </w:p>
        </w:tc>
        <w:tc>
          <w:tcPr>
            <w:tcW w:w="492" w:type="pct"/>
            <w:shd w:val="clear" w:color="auto" w:fill="auto"/>
          </w:tcPr>
          <w:p w14:paraId="38123E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1/3 табеле, 3 медаље – 1. златна</w:t>
            </w:r>
          </w:p>
        </w:tc>
        <w:tc>
          <w:tcPr>
            <w:tcW w:w="492" w:type="pct"/>
            <w:shd w:val="clear" w:color="auto" w:fill="auto"/>
          </w:tcPr>
          <w:p w14:paraId="2F05A9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2/3 табеле,</w:t>
            </w:r>
          </w:p>
          <w:p w14:paraId="073F8B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4 медаље без златних</w:t>
            </w:r>
          </w:p>
        </w:tc>
        <w:tc>
          <w:tcPr>
            <w:tcW w:w="486" w:type="pct"/>
            <w:shd w:val="clear" w:color="auto" w:fill="auto"/>
          </w:tcPr>
          <w:p w14:paraId="2BC7A2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3/3 табеле, 3 медаље  без златних</w:t>
            </w:r>
          </w:p>
        </w:tc>
      </w:tr>
      <w:tr w14:paraId="6898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  <w:shd w:val="clear" w:color="auto" w:fill="auto"/>
          </w:tcPr>
          <w:p w14:paraId="2A90BEF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22" w:type="pct"/>
            <w:shd w:val="clear" w:color="auto" w:fill="auto"/>
          </w:tcPr>
          <w:p w14:paraId="0DF9E4A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 ниво</w:t>
            </w:r>
          </w:p>
        </w:tc>
        <w:tc>
          <w:tcPr>
            <w:tcW w:w="425" w:type="pct"/>
            <w:shd w:val="clear" w:color="auto" w:fill="auto"/>
          </w:tcPr>
          <w:p w14:paraId="46C621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25" w:type="pct"/>
            <w:shd w:val="clear" w:color="auto" w:fill="auto"/>
          </w:tcPr>
          <w:p w14:paraId="3A06D4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4" w:type="pct"/>
            <w:shd w:val="clear" w:color="auto" w:fill="auto"/>
          </w:tcPr>
          <w:p w14:paraId="3311EB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5" w:type="pct"/>
            <w:shd w:val="clear" w:color="auto" w:fill="auto"/>
          </w:tcPr>
          <w:p w14:paraId="5189C9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4" w:type="pct"/>
            <w:shd w:val="clear" w:color="auto" w:fill="auto"/>
          </w:tcPr>
          <w:p w14:paraId="2E06BB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2" w:type="pct"/>
            <w:shd w:val="clear" w:color="auto" w:fill="auto"/>
          </w:tcPr>
          <w:p w14:paraId="535254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shd w:val="clear" w:color="auto" w:fill="auto"/>
          </w:tcPr>
          <w:p w14:paraId="186EE9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486" w:type="pct"/>
            <w:shd w:val="clear" w:color="auto" w:fill="auto"/>
          </w:tcPr>
          <w:p w14:paraId="721347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  <w:tr w14:paraId="168A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pct"/>
            <w:shd w:val="clear" w:color="auto" w:fill="auto"/>
          </w:tcPr>
          <w:p w14:paraId="4AE168D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2" w:type="pct"/>
            <w:shd w:val="clear" w:color="auto" w:fill="auto"/>
          </w:tcPr>
          <w:p w14:paraId="447F4C1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II ниво</w:t>
            </w:r>
          </w:p>
        </w:tc>
        <w:tc>
          <w:tcPr>
            <w:tcW w:w="425" w:type="pct"/>
            <w:shd w:val="clear" w:color="auto" w:fill="auto"/>
          </w:tcPr>
          <w:p w14:paraId="62977F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25" w:type="pct"/>
            <w:shd w:val="clear" w:color="auto" w:fill="auto"/>
          </w:tcPr>
          <w:p w14:paraId="68FF52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pct"/>
            <w:shd w:val="clear" w:color="auto" w:fill="auto"/>
          </w:tcPr>
          <w:p w14:paraId="261A7D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5" w:type="pct"/>
            <w:shd w:val="clear" w:color="auto" w:fill="auto"/>
          </w:tcPr>
          <w:p w14:paraId="614D0D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4" w:type="pct"/>
            <w:shd w:val="clear" w:color="auto" w:fill="auto"/>
          </w:tcPr>
          <w:p w14:paraId="6415B42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2" w:type="pct"/>
            <w:shd w:val="clear" w:color="auto" w:fill="auto"/>
          </w:tcPr>
          <w:p w14:paraId="2FAD0C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92" w:type="pct"/>
            <w:shd w:val="clear" w:color="auto" w:fill="auto"/>
          </w:tcPr>
          <w:p w14:paraId="1CC50C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pct"/>
            <w:shd w:val="clear" w:color="auto" w:fill="auto"/>
          </w:tcPr>
          <w:p w14:paraId="4E89C6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CS"/>
              </w:rPr>
            </w:pPr>
          </w:p>
        </w:tc>
      </w:tr>
      <w:tr w14:paraId="4326D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gridSpan w:val="2"/>
            <w:shd w:val="clear" w:color="auto" w:fill="auto"/>
            <w:vAlign w:val="center"/>
          </w:tcPr>
          <w:p w14:paraId="57F33C78">
            <w:pPr>
              <w:tabs>
                <w:tab w:val="left" w:pos="0"/>
                <w:tab w:val="left" w:pos="2445"/>
              </w:tabs>
              <w:spacing w:after="0" w:line="240" w:lineRule="auto"/>
              <w:ind w:right="-106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Медаља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са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>: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БП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ЕП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ЕК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>, FYOF CUP,COMEN CUP,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СП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и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СК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у</w:t>
            </w: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en-US"/>
              </w:rPr>
              <w:t>сениор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ској /јуниорској</w:t>
            </w: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 xml:space="preserve"> конкуренцији у последње четири</w:t>
            </w:r>
            <w:r>
              <w:rPr>
                <w:rFonts w:ascii="Arial" w:hAnsi="Arial" w:eastAsia="Times New Roman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val="sr-Cyrl-CS"/>
              </w:rPr>
              <w:t xml:space="preserve"> год</w:t>
            </w: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ине</w:t>
            </w:r>
          </w:p>
        </w:tc>
        <w:tc>
          <w:tcPr>
            <w:tcW w:w="1839" w:type="pct"/>
            <w:gridSpan w:val="4"/>
            <w:shd w:val="clear" w:color="auto" w:fill="auto"/>
            <w:vAlign w:val="center"/>
          </w:tcPr>
          <w:p w14:paraId="29639B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963" w:type="pct"/>
            <w:gridSpan w:val="4"/>
            <w:shd w:val="clear" w:color="auto" w:fill="auto"/>
            <w:vAlign w:val="center"/>
          </w:tcPr>
          <w:p w14:paraId="6D5A7A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sr-Cyrl-RS"/>
              </w:rPr>
            </w:pPr>
          </w:p>
        </w:tc>
      </w:tr>
    </w:tbl>
    <w:p w14:paraId="43134B6F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en-US"/>
        </w:rPr>
        <w:t>4.3. Екипни неолимпијски  спортови</w:t>
      </w:r>
    </w:p>
    <w:tbl>
      <w:tblPr>
        <w:tblStyle w:val="6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134"/>
        <w:gridCol w:w="1418"/>
        <w:gridCol w:w="1417"/>
        <w:gridCol w:w="1134"/>
        <w:gridCol w:w="1276"/>
        <w:gridCol w:w="1417"/>
      </w:tblGrid>
      <w:tr w14:paraId="31BC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shd w:val="clear" w:color="auto" w:fill="auto"/>
          </w:tcPr>
          <w:p w14:paraId="5641B325">
            <w:pPr>
              <w:tabs>
                <w:tab w:val="left" w:pos="743"/>
                <w:tab w:val="left" w:pos="3912"/>
                <w:tab w:val="left" w:pos="9639"/>
              </w:tabs>
              <w:spacing w:after="0"/>
              <w:ind w:right="34"/>
              <w:jc w:val="both"/>
              <w:rPr>
                <w:rFonts w:ascii="Arial" w:hAnsi="Arial" w:cs="Arial" w:eastAsiaTheme="minorEastAsia"/>
                <w:lang w:val="sr-Cyrl-RS"/>
              </w:rPr>
            </w:pPr>
            <w:r>
              <w:rPr>
                <w:rFonts w:ascii="Arial" w:hAnsi="Arial" w:cs="Arial" w:eastAsiaTheme="minorEastAsia"/>
                <w:lang w:val="en-US"/>
              </w:rPr>
              <w:t>Ред.</w:t>
            </w:r>
          </w:p>
          <w:p w14:paraId="318279C5">
            <w:pPr>
              <w:tabs>
                <w:tab w:val="left" w:pos="743"/>
                <w:tab w:val="left" w:pos="3912"/>
                <w:tab w:val="left" w:pos="9639"/>
              </w:tabs>
              <w:spacing w:after="0"/>
              <w:ind w:right="3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бр.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86408C">
            <w:pPr>
              <w:tabs>
                <w:tab w:val="left" w:pos="3912"/>
                <w:tab w:val="left" w:pos="9639"/>
              </w:tabs>
              <w:spacing w:after="0"/>
              <w:ind w:right="-108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 xml:space="preserve">Екипни </w:t>
            </w:r>
          </w:p>
          <w:p w14:paraId="3A672DBA">
            <w:pPr>
              <w:tabs>
                <w:tab w:val="left" w:pos="3912"/>
                <w:tab w:val="left" w:pos="9639"/>
              </w:tabs>
              <w:spacing w:after="0"/>
              <w:ind w:right="-108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спортови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351FD95">
            <w:pPr>
              <w:tabs>
                <w:tab w:val="left" w:pos="3912"/>
                <w:tab w:val="left" w:pos="9639"/>
              </w:tabs>
              <w:spacing w:after="0"/>
              <w:ind w:right="284"/>
              <w:jc w:val="center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Сениори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1B79FBC6">
            <w:pPr>
              <w:tabs>
                <w:tab w:val="left" w:pos="3912"/>
                <w:tab w:val="left" w:pos="9639"/>
              </w:tabs>
              <w:spacing w:after="0"/>
              <w:ind w:right="284"/>
              <w:jc w:val="center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Јуниори</w:t>
            </w:r>
          </w:p>
        </w:tc>
      </w:tr>
      <w:tr w14:paraId="5AF4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51" w:type="dxa"/>
            <w:vMerge w:val="continue"/>
            <w:shd w:val="clear" w:color="auto" w:fill="auto"/>
          </w:tcPr>
          <w:p w14:paraId="28D58749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 w14:paraId="22B3B4D7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32D7438">
            <w:pPr>
              <w:tabs>
                <w:tab w:val="left" w:pos="3912"/>
                <w:tab w:val="left" w:pos="9639"/>
              </w:tabs>
              <w:spacing w:after="0"/>
              <w:ind w:right="-108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 место</w:t>
            </w:r>
          </w:p>
        </w:tc>
        <w:tc>
          <w:tcPr>
            <w:tcW w:w="1418" w:type="dxa"/>
            <w:shd w:val="clear" w:color="auto" w:fill="auto"/>
          </w:tcPr>
          <w:p w14:paraId="61D0798F">
            <w:pPr>
              <w:tabs>
                <w:tab w:val="left" w:pos="1165"/>
                <w:tab w:val="left" w:pos="3912"/>
                <w:tab w:val="left" w:pos="9639"/>
              </w:tabs>
              <w:spacing w:after="0"/>
              <w:ind w:right="-14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en-US"/>
              </w:rPr>
              <w:t>I половина</w:t>
            </w:r>
          </w:p>
        </w:tc>
        <w:tc>
          <w:tcPr>
            <w:tcW w:w="1417" w:type="dxa"/>
            <w:shd w:val="clear" w:color="auto" w:fill="auto"/>
          </w:tcPr>
          <w:p w14:paraId="15D44E66">
            <w:pPr>
              <w:tabs>
                <w:tab w:val="left" w:pos="955"/>
                <w:tab w:val="left" w:pos="3912"/>
                <w:tab w:val="left" w:pos="9639"/>
              </w:tabs>
              <w:spacing w:after="0"/>
              <w:ind w:right="-107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II</w:t>
            </w:r>
            <w:r>
              <w:rPr>
                <w:rFonts w:ascii="Arial" w:hAnsi="Arial" w:cs="Arial" w:eastAsiaTheme="minorEastAsia"/>
                <w:lang w:val="sr-Cyrl-RS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половина</w:t>
            </w:r>
          </w:p>
        </w:tc>
        <w:tc>
          <w:tcPr>
            <w:tcW w:w="1134" w:type="dxa"/>
            <w:shd w:val="clear" w:color="auto" w:fill="auto"/>
          </w:tcPr>
          <w:p w14:paraId="0CD064AB">
            <w:pPr>
              <w:tabs>
                <w:tab w:val="left" w:pos="3912"/>
                <w:tab w:val="left" w:pos="9639"/>
              </w:tabs>
              <w:spacing w:after="0"/>
              <w:ind w:right="-108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 место</w:t>
            </w:r>
          </w:p>
        </w:tc>
        <w:tc>
          <w:tcPr>
            <w:tcW w:w="1276" w:type="dxa"/>
            <w:shd w:val="clear" w:color="auto" w:fill="auto"/>
          </w:tcPr>
          <w:p w14:paraId="31B29DC8">
            <w:pPr>
              <w:tabs>
                <w:tab w:val="left" w:pos="3912"/>
                <w:tab w:val="left" w:pos="9639"/>
              </w:tabs>
              <w:spacing w:after="0"/>
              <w:ind w:right="-108"/>
              <w:jc w:val="center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</w:t>
            </w:r>
            <w:r>
              <w:rPr>
                <w:rFonts w:ascii="Arial" w:hAnsi="Arial" w:cs="Arial" w:eastAsiaTheme="minorEastAsia"/>
                <w:lang w:val="sr-Cyrl-RS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половина</w:t>
            </w:r>
          </w:p>
        </w:tc>
        <w:tc>
          <w:tcPr>
            <w:tcW w:w="1417" w:type="dxa"/>
            <w:shd w:val="clear" w:color="auto" w:fill="auto"/>
          </w:tcPr>
          <w:p w14:paraId="2C5BDB32">
            <w:pPr>
              <w:tabs>
                <w:tab w:val="left" w:pos="3912"/>
                <w:tab w:val="left" w:pos="9639"/>
              </w:tabs>
              <w:spacing w:after="0"/>
              <w:ind w:right="-108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II половина</w:t>
            </w:r>
          </w:p>
        </w:tc>
      </w:tr>
      <w:tr w14:paraId="72A8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 w14:paraId="00A7FF08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7EF7C45">
            <w:pPr>
              <w:tabs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 ниво</w:t>
            </w:r>
          </w:p>
        </w:tc>
        <w:tc>
          <w:tcPr>
            <w:tcW w:w="1134" w:type="dxa"/>
            <w:shd w:val="clear" w:color="auto" w:fill="auto"/>
          </w:tcPr>
          <w:p w14:paraId="497F3CE8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506D6B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582733E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88BF568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524F34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CB54F1E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</w:tr>
      <w:tr w14:paraId="0361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 w14:paraId="53DEEC45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A1B0316">
            <w:pPr>
              <w:tabs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II ниво</w:t>
            </w:r>
          </w:p>
        </w:tc>
        <w:tc>
          <w:tcPr>
            <w:tcW w:w="1134" w:type="dxa"/>
            <w:shd w:val="clear" w:color="auto" w:fill="auto"/>
          </w:tcPr>
          <w:p w14:paraId="69522BAC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06246AB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3DD827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9A1553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310418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D76D89E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</w:tr>
      <w:tr w14:paraId="4527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 w14:paraId="40EF367D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40A2EAE">
            <w:pPr>
              <w:tabs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  <w:r>
              <w:rPr>
                <w:rFonts w:ascii="Arial" w:hAnsi="Arial" w:cs="Arial" w:eastAsiaTheme="minorEastAsia"/>
                <w:lang w:val="en-US"/>
              </w:rPr>
              <w:t>III ниво</w:t>
            </w:r>
          </w:p>
        </w:tc>
        <w:tc>
          <w:tcPr>
            <w:tcW w:w="1134" w:type="dxa"/>
            <w:shd w:val="clear" w:color="auto" w:fill="auto"/>
          </w:tcPr>
          <w:p w14:paraId="05AD97D1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FA5CECA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6FB1F7B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F39484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9555D5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50AA9F7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  <w:lang w:val="en-US"/>
              </w:rPr>
            </w:pPr>
          </w:p>
        </w:tc>
      </w:tr>
      <w:tr w14:paraId="7052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shd w:val="clear" w:color="auto" w:fill="auto"/>
          </w:tcPr>
          <w:p w14:paraId="0D711561">
            <w:pPr>
              <w:tabs>
                <w:tab w:val="left" w:pos="3912"/>
                <w:tab w:val="left" w:pos="9639"/>
              </w:tabs>
              <w:spacing w:after="0"/>
              <w:ind w:right="-108"/>
              <w:rPr>
                <w:rFonts w:ascii="Arial" w:hAnsi="Arial" w:cs="Arial" w:eastAsiaTheme="minorEastAsia"/>
                <w:lang w:val="sr-Cyrl-RS"/>
              </w:rPr>
            </w:pPr>
            <w:r>
              <w:rPr>
                <w:rFonts w:ascii="Arial" w:hAnsi="Arial" w:cs="Arial" w:eastAsiaTheme="minorEastAsia"/>
                <w:lang w:val="en-US"/>
              </w:rPr>
              <w:t>Титула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првака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државе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или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купа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у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сениорској</w:t>
            </w:r>
            <w:r>
              <w:rPr>
                <w:rFonts w:ascii="Arial" w:hAnsi="Arial" w:cs="Arial" w:eastAsiaTheme="minorEastAsia"/>
                <w:lang w:val="sr-Cyrl-RS"/>
              </w:rPr>
              <w:t>/јуниорској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конкуренцији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у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en-US"/>
              </w:rPr>
              <w:t>последње</w:t>
            </w:r>
            <w:r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  <w:lang w:val="sr-Cyrl-RS"/>
              </w:rPr>
              <w:t xml:space="preserve"> четири године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64DE4D5">
            <w:pPr>
              <w:tabs>
                <w:tab w:val="left" w:pos="3912"/>
                <w:tab w:val="left" w:pos="9639"/>
              </w:tabs>
              <w:spacing w:after="0"/>
              <w:ind w:right="284"/>
              <w:jc w:val="center"/>
              <w:rPr>
                <w:rFonts w:ascii="Arial" w:hAnsi="Arial" w:cs="Arial" w:eastAsiaTheme="minorEastAsia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5509ADE">
            <w:pPr>
              <w:tabs>
                <w:tab w:val="left" w:pos="3912"/>
                <w:tab w:val="left" w:pos="9639"/>
              </w:tabs>
              <w:spacing w:after="0"/>
              <w:ind w:right="284"/>
              <w:jc w:val="both"/>
              <w:rPr>
                <w:rFonts w:ascii="Arial" w:hAnsi="Arial" w:cs="Arial" w:eastAsiaTheme="minorEastAsia"/>
              </w:rPr>
            </w:pPr>
          </w:p>
        </w:tc>
      </w:tr>
    </w:tbl>
    <w:p w14:paraId="16104B71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en-US"/>
        </w:rPr>
        <w:t>4.4. Појединачни неолимпијски спортови</w:t>
      </w:r>
    </w:p>
    <w:tbl>
      <w:tblPr>
        <w:tblStyle w:val="6"/>
        <w:tblW w:w="59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720"/>
        <w:gridCol w:w="1005"/>
        <w:gridCol w:w="877"/>
        <w:gridCol w:w="951"/>
        <w:gridCol w:w="881"/>
        <w:gridCol w:w="877"/>
        <w:gridCol w:w="938"/>
        <w:gridCol w:w="992"/>
        <w:gridCol w:w="1456"/>
      </w:tblGrid>
      <w:tr w14:paraId="26CEB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jc w:val="center"/>
        </w:trPr>
        <w:tc>
          <w:tcPr>
            <w:tcW w:w="532" w:type="pct"/>
            <w:vMerge w:val="restart"/>
            <w:shd w:val="clear" w:color="auto" w:fill="auto"/>
            <w:noWrap/>
          </w:tcPr>
          <w:p w14:paraId="0A2ADE3C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Ред.бр.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299C4F68">
            <w:pPr>
              <w:spacing w:after="0" w:line="240" w:lineRule="auto"/>
              <w:ind w:right="90"/>
              <w:jc w:val="both"/>
              <w:rPr>
                <w:rFonts w:ascii="Arial" w:hAnsi="Arial" w:eastAsia="Times New Roman" w:cs="Arial"/>
                <w:lang w:val="sr-Cyrl-RS"/>
              </w:rPr>
            </w:pPr>
          </w:p>
        </w:tc>
        <w:tc>
          <w:tcPr>
            <w:tcW w:w="1711" w:type="pct"/>
            <w:gridSpan w:val="4"/>
            <w:shd w:val="clear" w:color="auto" w:fill="auto"/>
          </w:tcPr>
          <w:p w14:paraId="6C9F17AE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Сениори</w:t>
            </w:r>
          </w:p>
        </w:tc>
        <w:tc>
          <w:tcPr>
            <w:tcW w:w="1964" w:type="pct"/>
            <w:gridSpan w:val="4"/>
            <w:shd w:val="clear" w:color="auto" w:fill="auto"/>
          </w:tcPr>
          <w:p w14:paraId="2E5C5251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Јуниори</w:t>
            </w:r>
          </w:p>
        </w:tc>
      </w:tr>
      <w:tr w14:paraId="6A68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532" w:type="pct"/>
            <w:vMerge w:val="continue"/>
            <w:shd w:val="clear" w:color="auto" w:fill="auto"/>
            <w:vAlign w:val="center"/>
          </w:tcPr>
          <w:p w14:paraId="63DC631A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793" w:type="pct"/>
            <w:vMerge w:val="continue"/>
            <w:shd w:val="clear" w:color="auto" w:fill="auto"/>
            <w:vAlign w:val="center"/>
          </w:tcPr>
          <w:p w14:paraId="18D2B7A3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63" w:type="pct"/>
            <w:shd w:val="clear" w:color="auto" w:fill="auto"/>
          </w:tcPr>
          <w:p w14:paraId="66DB9DDD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 </w:t>
            </w:r>
            <w:r>
              <w:rPr>
                <w:rFonts w:ascii="Arial" w:hAnsi="Arial" w:eastAsia="Times New Roman" w:cs="Arial"/>
                <w:lang w:val="sr-Cyrl-RS"/>
              </w:rPr>
              <w:t>место,</w:t>
            </w:r>
          </w:p>
          <w:p w14:paraId="1244033A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sr-Cyrl-RS"/>
              </w:rPr>
              <w:t xml:space="preserve"> 4 медаље - </w:t>
            </w:r>
            <w:r>
              <w:rPr>
                <w:rFonts w:ascii="Arial" w:hAnsi="Arial" w:eastAsia="Times New Roman" w:cs="Arial"/>
                <w:lang w:val="en-US"/>
              </w:rPr>
              <w:t>2</w:t>
            </w:r>
            <w:r>
              <w:rPr>
                <w:rFonts w:ascii="Arial" w:hAnsi="Arial" w:eastAsia="Times New Roman" w:cs="Arial"/>
                <w:lang w:val="sr-Cyrl-RS"/>
              </w:rPr>
              <w:t>. златн</w:t>
            </w:r>
            <w:r>
              <w:rPr>
                <w:rFonts w:ascii="Arial" w:hAnsi="Arial" w:eastAsia="Times New Roman" w:cs="Arial"/>
                <w:lang w:val="en-US"/>
              </w:rPr>
              <w:t>e</w:t>
            </w:r>
          </w:p>
        </w:tc>
        <w:tc>
          <w:tcPr>
            <w:tcW w:w="404" w:type="pct"/>
            <w:shd w:val="clear" w:color="auto" w:fill="auto"/>
          </w:tcPr>
          <w:p w14:paraId="563C76AD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1/3 табеле, 3 медаље - 1. златна</w:t>
            </w:r>
          </w:p>
        </w:tc>
        <w:tc>
          <w:tcPr>
            <w:tcW w:w="438" w:type="pct"/>
            <w:shd w:val="clear" w:color="auto" w:fill="auto"/>
          </w:tcPr>
          <w:p w14:paraId="68A1A3EF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2/3 табеле,</w:t>
            </w:r>
          </w:p>
          <w:p w14:paraId="1C1B06E8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4 медаље- без златних</w:t>
            </w:r>
          </w:p>
        </w:tc>
        <w:tc>
          <w:tcPr>
            <w:tcW w:w="406" w:type="pct"/>
            <w:shd w:val="clear" w:color="auto" w:fill="auto"/>
          </w:tcPr>
          <w:p w14:paraId="53E4A827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3/3 табеле, 3 медаље - без златних</w:t>
            </w:r>
          </w:p>
        </w:tc>
        <w:tc>
          <w:tcPr>
            <w:tcW w:w="404" w:type="pct"/>
            <w:shd w:val="clear" w:color="auto" w:fill="auto"/>
          </w:tcPr>
          <w:p w14:paraId="0613D104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 </w:t>
            </w:r>
            <w:r>
              <w:rPr>
                <w:rFonts w:ascii="Arial" w:hAnsi="Arial" w:eastAsia="Times New Roman" w:cs="Arial"/>
                <w:lang w:val="sr-Cyrl-RS"/>
              </w:rPr>
              <w:t xml:space="preserve">место 4 медаље - </w:t>
            </w:r>
            <w:r>
              <w:rPr>
                <w:rFonts w:ascii="Arial" w:hAnsi="Arial" w:eastAsia="Times New Roman" w:cs="Arial"/>
                <w:lang w:val="en-US"/>
              </w:rPr>
              <w:t>2</w:t>
            </w:r>
            <w:r>
              <w:rPr>
                <w:rFonts w:ascii="Arial" w:hAnsi="Arial" w:eastAsia="Times New Roman" w:cs="Arial"/>
                <w:lang w:val="sr-Cyrl-RS"/>
              </w:rPr>
              <w:t>. златн</w:t>
            </w:r>
            <w:r>
              <w:rPr>
                <w:rFonts w:ascii="Arial" w:hAnsi="Arial" w:eastAsia="Times New Roman" w:cs="Arial"/>
                <w:lang w:val="en-US"/>
              </w:rPr>
              <w:t>e</w:t>
            </w:r>
          </w:p>
        </w:tc>
        <w:tc>
          <w:tcPr>
            <w:tcW w:w="432" w:type="pct"/>
            <w:shd w:val="clear" w:color="auto" w:fill="auto"/>
          </w:tcPr>
          <w:p w14:paraId="414628B2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1/3 табеле, 3 медаље - 1. златна</w:t>
            </w:r>
          </w:p>
        </w:tc>
        <w:tc>
          <w:tcPr>
            <w:tcW w:w="457" w:type="pct"/>
            <w:shd w:val="clear" w:color="auto" w:fill="auto"/>
          </w:tcPr>
          <w:p w14:paraId="3B940EE1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2/3 табеле,4 медаље без  златних</w:t>
            </w:r>
          </w:p>
        </w:tc>
        <w:tc>
          <w:tcPr>
            <w:tcW w:w="671" w:type="pct"/>
            <w:shd w:val="clear" w:color="auto" w:fill="auto"/>
          </w:tcPr>
          <w:p w14:paraId="3A0B9BE4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3/3 табеле, 3 медаље -без  златних</w:t>
            </w:r>
          </w:p>
        </w:tc>
      </w:tr>
      <w:tr w14:paraId="7C8D7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532" w:type="pct"/>
            <w:shd w:val="clear" w:color="auto" w:fill="auto"/>
          </w:tcPr>
          <w:p w14:paraId="3C36DD22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14:paraId="1FCE41DD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I</w:t>
            </w:r>
            <w:r>
              <w:rPr>
                <w:rFonts w:ascii="Arial" w:hAnsi="Arial" w:eastAsia="Times New Roman" w:cs="Arial"/>
                <w:lang w:val="sr-Cyrl-RS"/>
              </w:rPr>
              <w:t xml:space="preserve"> </w:t>
            </w:r>
            <w:r>
              <w:rPr>
                <w:rFonts w:ascii="Arial" w:hAnsi="Arial" w:eastAsia="Times New Roman" w:cs="Arial"/>
                <w:lang w:val="en-US"/>
              </w:rPr>
              <w:t>ниво</w:t>
            </w:r>
          </w:p>
        </w:tc>
        <w:tc>
          <w:tcPr>
            <w:tcW w:w="463" w:type="pct"/>
            <w:shd w:val="clear" w:color="auto" w:fill="auto"/>
          </w:tcPr>
          <w:p w14:paraId="46C16CF6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57E039F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38" w:type="pct"/>
            <w:shd w:val="clear" w:color="auto" w:fill="auto"/>
          </w:tcPr>
          <w:p w14:paraId="4E5D8D9A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14:paraId="760E388A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A9C000B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6DBA6DDA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57" w:type="pct"/>
            <w:shd w:val="clear" w:color="auto" w:fill="auto"/>
          </w:tcPr>
          <w:p w14:paraId="24152574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671" w:type="pct"/>
            <w:shd w:val="clear" w:color="auto" w:fill="auto"/>
          </w:tcPr>
          <w:p w14:paraId="5A4AA449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</w:tr>
      <w:tr w14:paraId="761DC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32" w:type="pct"/>
            <w:shd w:val="clear" w:color="auto" w:fill="auto"/>
          </w:tcPr>
          <w:p w14:paraId="5A88B1A1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14:paraId="49135D0E">
            <w:pPr>
              <w:spacing w:after="0" w:line="240" w:lineRule="auto"/>
              <w:jc w:val="both"/>
              <w:rPr>
                <w:rFonts w:ascii="Arial" w:hAnsi="Arial" w:eastAsia="Times New Roman" w:cs="Arial"/>
                <w:lang w:val="en-US"/>
              </w:rPr>
            </w:pPr>
            <w:r>
              <w:rPr>
                <w:rFonts w:ascii="Arial" w:hAnsi="Arial" w:eastAsia="Times New Roman" w:cs="Arial"/>
                <w:lang w:val="en-US"/>
              </w:rPr>
              <w:t xml:space="preserve">II </w:t>
            </w:r>
            <w:r>
              <w:rPr>
                <w:rFonts w:ascii="Arial" w:hAnsi="Arial" w:eastAsia="Times New Roman" w:cs="Arial"/>
                <w:lang w:val="sr-Cyrl-CS"/>
              </w:rPr>
              <w:t>н</w:t>
            </w:r>
            <w:r>
              <w:rPr>
                <w:rFonts w:ascii="Arial" w:hAnsi="Arial" w:eastAsia="Times New Roman" w:cs="Arial"/>
                <w:lang w:val="en-US"/>
              </w:rPr>
              <w:t>иво</w:t>
            </w:r>
          </w:p>
        </w:tc>
        <w:tc>
          <w:tcPr>
            <w:tcW w:w="463" w:type="pct"/>
            <w:shd w:val="clear" w:color="auto" w:fill="auto"/>
          </w:tcPr>
          <w:p w14:paraId="06E5CDB0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910861F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38" w:type="pct"/>
            <w:shd w:val="clear" w:color="auto" w:fill="auto"/>
          </w:tcPr>
          <w:p w14:paraId="49F61B0B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14:paraId="01784F4A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F8678A2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64CEEC3E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457" w:type="pct"/>
            <w:shd w:val="clear" w:color="auto" w:fill="auto"/>
          </w:tcPr>
          <w:p w14:paraId="7149E29C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  <w:tc>
          <w:tcPr>
            <w:tcW w:w="671" w:type="pct"/>
            <w:shd w:val="clear" w:color="auto" w:fill="auto"/>
          </w:tcPr>
          <w:p w14:paraId="3A875D94">
            <w:pPr>
              <w:tabs>
                <w:tab w:val="left" w:pos="3912"/>
                <w:tab w:val="left" w:pos="9639"/>
              </w:tabs>
              <w:spacing w:after="0" w:line="240" w:lineRule="auto"/>
              <w:jc w:val="center"/>
              <w:rPr>
                <w:rFonts w:ascii="Arial" w:hAnsi="Arial" w:eastAsia="Times New Roman" w:cs="Arial"/>
                <w:lang w:val="en-US"/>
              </w:rPr>
            </w:pPr>
          </w:p>
        </w:tc>
      </w:tr>
      <w:tr w14:paraId="37A4B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1325" w:type="pct"/>
            <w:gridSpan w:val="2"/>
            <w:shd w:val="clear" w:color="auto" w:fill="auto"/>
            <w:vAlign w:val="center"/>
          </w:tcPr>
          <w:p w14:paraId="6F7FAB7F">
            <w:pPr>
              <w:spacing w:after="0" w:line="240" w:lineRule="auto"/>
              <w:ind w:right="-16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en-US"/>
              </w:rPr>
              <w:t>Медаља</w:t>
            </w:r>
            <w:r>
              <w:rPr>
                <w:rFonts w:ascii="Arial" w:hAnsi="Arial" w:eastAsia="Times New Roman" w:cs="Arial"/>
              </w:rPr>
              <w:t xml:space="preserve"> </w:t>
            </w:r>
            <w:r>
              <w:rPr>
                <w:rFonts w:ascii="Arial" w:hAnsi="Arial" w:eastAsia="Times New Roman" w:cs="Arial"/>
                <w:lang w:val="en-US"/>
              </w:rPr>
              <w:t>са</w:t>
            </w:r>
            <w:r>
              <w:rPr>
                <w:rFonts w:ascii="Arial" w:hAnsi="Arial" w:eastAsia="Times New Roman" w:cs="Arial"/>
              </w:rPr>
              <w:t>:</w:t>
            </w:r>
            <w:r>
              <w:rPr>
                <w:rFonts w:ascii="Arial" w:hAnsi="Arial" w:eastAsia="Times New Roman" w:cs="Arial"/>
                <w:lang w:val="en-US"/>
              </w:rPr>
              <w:t>БП</w:t>
            </w:r>
            <w:r>
              <w:rPr>
                <w:rFonts w:ascii="Arial" w:hAnsi="Arial" w:eastAsia="Times New Roman" w:cs="Arial"/>
              </w:rPr>
              <w:t xml:space="preserve">, </w:t>
            </w:r>
            <w:r>
              <w:rPr>
                <w:rFonts w:ascii="Arial" w:hAnsi="Arial" w:eastAsia="Times New Roman" w:cs="Arial"/>
                <w:lang w:val="en-US"/>
              </w:rPr>
              <w:t>ЕП</w:t>
            </w:r>
            <w:r>
              <w:rPr>
                <w:rFonts w:ascii="Arial" w:hAnsi="Arial" w:eastAsia="Times New Roman" w:cs="Arial"/>
              </w:rPr>
              <w:t xml:space="preserve">, </w:t>
            </w:r>
            <w:r>
              <w:rPr>
                <w:rFonts w:ascii="Arial" w:hAnsi="Arial" w:eastAsia="Times New Roman" w:cs="Arial"/>
                <w:lang w:val="en-US"/>
              </w:rPr>
              <w:t>ЕК</w:t>
            </w:r>
            <w:r>
              <w:rPr>
                <w:rFonts w:ascii="Arial" w:hAnsi="Arial" w:eastAsia="Times New Roman" w:cs="Arial"/>
              </w:rPr>
              <w:t xml:space="preserve">, </w:t>
            </w:r>
            <w:r>
              <w:rPr>
                <w:rFonts w:ascii="Arial" w:hAnsi="Arial" w:eastAsia="Times New Roman" w:cs="Arial"/>
                <w:lang w:val="en-US"/>
              </w:rPr>
              <w:t>СП</w:t>
            </w:r>
            <w:r>
              <w:rPr>
                <w:rFonts w:ascii="Arial" w:hAnsi="Arial" w:eastAsia="Times New Roman" w:cs="Arial"/>
                <w:lang w:val="sr-Cyrl-RS"/>
              </w:rPr>
              <w:t xml:space="preserve"> </w:t>
            </w:r>
            <w:r>
              <w:rPr>
                <w:rFonts w:ascii="Arial" w:hAnsi="Arial" w:eastAsia="Times New Roman" w:cs="Arial"/>
                <w:lang w:val="en-US"/>
              </w:rPr>
              <w:t>и</w:t>
            </w:r>
            <w:r>
              <w:rPr>
                <w:rFonts w:ascii="Arial" w:hAnsi="Arial" w:eastAsia="Times New Roman" w:cs="Arial"/>
              </w:rPr>
              <w:t xml:space="preserve"> </w:t>
            </w:r>
            <w:r>
              <w:rPr>
                <w:rFonts w:ascii="Arial" w:hAnsi="Arial" w:eastAsia="Times New Roman" w:cs="Arial"/>
                <w:lang w:val="en-US"/>
              </w:rPr>
              <w:t>СК</w:t>
            </w:r>
            <w:r>
              <w:rPr>
                <w:rFonts w:ascii="Arial" w:hAnsi="Arial" w:eastAsia="Times New Roman" w:cs="Arial"/>
              </w:rPr>
              <w:t xml:space="preserve"> </w:t>
            </w:r>
            <w:r>
              <w:rPr>
                <w:rFonts w:ascii="Arial" w:hAnsi="Arial" w:eastAsia="Times New Roman" w:cs="Arial"/>
                <w:lang w:val="sr-Cyrl-RS"/>
              </w:rPr>
              <w:t xml:space="preserve">у </w:t>
            </w:r>
            <w:r>
              <w:rPr>
                <w:rFonts w:ascii="Arial" w:hAnsi="Arial" w:eastAsia="Times New Roman" w:cs="Arial"/>
                <w:lang w:val="en-US"/>
              </w:rPr>
              <w:t>сениора</w:t>
            </w:r>
            <w:r>
              <w:rPr>
                <w:rFonts w:ascii="Arial" w:hAnsi="Arial" w:eastAsia="Times New Roman" w:cs="Arial"/>
                <w:lang w:val="sr-Cyrl-RS"/>
              </w:rPr>
              <w:t>ској/јуниорској конкуренцији</w:t>
            </w:r>
            <w:r>
              <w:rPr>
                <w:rFonts w:ascii="Arial" w:hAnsi="Arial" w:eastAsia="Times New Roman" w:cs="Arial"/>
              </w:rPr>
              <w:t xml:space="preserve"> </w:t>
            </w:r>
            <w:r>
              <w:rPr>
                <w:rFonts w:ascii="Arial" w:hAnsi="Arial" w:eastAsia="Times New Roman" w:cs="Arial"/>
                <w:lang w:val="sr-Cyrl-CS"/>
              </w:rPr>
              <w:t>у последње четири године</w:t>
            </w:r>
          </w:p>
        </w:tc>
        <w:tc>
          <w:tcPr>
            <w:tcW w:w="1711" w:type="pct"/>
            <w:gridSpan w:val="4"/>
            <w:shd w:val="clear" w:color="auto" w:fill="auto"/>
            <w:vAlign w:val="center"/>
          </w:tcPr>
          <w:p w14:paraId="0FE322D9"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64" w:type="pct"/>
            <w:gridSpan w:val="4"/>
            <w:shd w:val="clear" w:color="auto" w:fill="auto"/>
            <w:vAlign w:val="center"/>
          </w:tcPr>
          <w:p w14:paraId="17BC8E1D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val="sr-Cyrl-RS"/>
              </w:rPr>
            </w:pPr>
          </w:p>
        </w:tc>
      </w:tr>
    </w:tbl>
    <w:p w14:paraId="45719606">
      <w:pPr>
        <w:tabs>
          <w:tab w:val="left" w:pos="9356"/>
          <w:tab w:val="left" w:pos="9639"/>
        </w:tabs>
        <w:spacing w:line="240" w:lineRule="auto"/>
        <w:ind w:right="-375"/>
        <w:jc w:val="both"/>
        <w:rPr>
          <w:rFonts w:ascii="Arial" w:hAnsi="Arial" w:cs="Arial" w:eastAsiaTheme="minorEastAsia"/>
          <w:b/>
          <w:lang w:val="sr-Cyrl-RS"/>
        </w:rPr>
      </w:pPr>
    </w:p>
    <w:p w14:paraId="319543CA">
      <w:pPr>
        <w:tabs>
          <w:tab w:val="left" w:pos="9356"/>
          <w:tab w:val="left" w:pos="9639"/>
        </w:tabs>
        <w:spacing w:line="240" w:lineRule="auto"/>
        <w:ind w:right="-375"/>
        <w:jc w:val="both"/>
        <w:rPr>
          <w:rFonts w:ascii="Arial" w:hAnsi="Arial" w:cs="Arial" w:eastAsiaTheme="minorEastAsia"/>
          <w:b/>
          <w:lang w:val="sr-Cyrl-RS"/>
        </w:rPr>
      </w:pPr>
      <w:r>
        <w:rPr>
          <w:rFonts w:ascii="Arial" w:hAnsi="Arial" w:cs="Arial" w:eastAsiaTheme="minorEastAsia"/>
          <w:b/>
          <w:lang w:val="sr-Cyrl-RS"/>
        </w:rPr>
        <w:t>5. Број такмичарских екипа у редовном систему такмичења ______________________</w:t>
      </w:r>
    </w:p>
    <w:p w14:paraId="46566D88">
      <w:pPr>
        <w:tabs>
          <w:tab w:val="left" w:pos="9639"/>
        </w:tabs>
        <w:spacing w:line="240" w:lineRule="auto"/>
        <w:ind w:right="-659"/>
        <w:rPr>
          <w:rFonts w:ascii="Arial" w:hAnsi="Arial" w:cs="Arial" w:eastAsiaTheme="minorEastAsia"/>
          <w:lang w:val="sr-Cyrl-RS"/>
        </w:rPr>
      </w:pPr>
      <w:r>
        <w:rPr>
          <w:rFonts w:ascii="Arial" w:hAnsi="Arial" w:cs="Arial" w:eastAsiaTheme="minorEastAsia"/>
          <w:b/>
          <w:lang w:val="sr-Cyrl-RS"/>
        </w:rPr>
        <w:t xml:space="preserve">6. Број ангажованих спортских стручњака </w:t>
      </w:r>
      <w:r>
        <w:rPr>
          <w:rFonts w:ascii="Arial" w:hAnsi="Arial" w:cs="Arial" w:eastAsiaTheme="minorEastAsia"/>
          <w:lang w:val="sr-Cyrl-RS"/>
        </w:rPr>
        <w:t>________________________________</w:t>
      </w:r>
    </w:p>
    <w:p w14:paraId="7CB4C961">
      <w:pPr>
        <w:tabs>
          <w:tab w:val="left" w:pos="9639"/>
        </w:tabs>
        <w:ind w:right="284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lang w:val="sr-Cyrl-CS"/>
        </w:rPr>
        <w:t>ДЕО 2/1</w:t>
      </w:r>
    </w:p>
    <w:p w14:paraId="3E9E7950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 xml:space="preserve">   </w:t>
      </w:r>
    </w:p>
    <w:p w14:paraId="60A0BB44">
      <w:pPr>
        <w:tabs>
          <w:tab w:val="left" w:pos="360"/>
          <w:tab w:val="left" w:pos="9639"/>
        </w:tabs>
        <w:spacing w:after="0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ГОДИШЊИ ПРОГРАМ</w:t>
      </w:r>
    </w:p>
    <w:p w14:paraId="113D0B4E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6DE75C84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Назив програма (од 5 до 10 речи)</w:t>
      </w:r>
    </w:p>
    <w:p w14:paraId="5FD52219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lang w:val="sr-Cyrl-CS"/>
        </w:rPr>
      </w:pPr>
    </w:p>
    <w:p w14:paraId="0E89F386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Локација(е) (навести све локације на којима се програм реализује)</w:t>
      </w:r>
    </w:p>
    <w:p w14:paraId="5D50185F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64C3D34B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 xml:space="preserve">Износ који се потражује од Градске општине Нишка Бања </w:t>
      </w:r>
    </w:p>
    <w:p w14:paraId="478DDBD5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hAnsi="Arial" w:eastAsia="Times New Roman" w:cs="Arial"/>
          <w:b/>
          <w:lang w:val="sr-Cyrl-CS"/>
        </w:rPr>
      </w:pPr>
    </w:p>
    <w:p w14:paraId="28375053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908"/>
        <w:gridCol w:w="2908"/>
      </w:tblGrid>
      <w:tr w14:paraId="42B9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40B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i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8287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i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i/>
                <w:lang w:val="sr-Cyrl-CS"/>
              </w:rPr>
              <w:t>Износ који се потражује од ГО Нишка Бања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5563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i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i/>
                <w:lang w:val="sr-Cyrl-CS"/>
              </w:rPr>
              <w:t>% укупних трошкова програма који се тражи од ГО Н. Бања</w:t>
            </w:r>
          </w:p>
        </w:tc>
      </w:tr>
      <w:tr w14:paraId="1DFD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DF9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  <w:p w14:paraId="71D509E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155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912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</w:tr>
    </w:tbl>
    <w:p w14:paraId="2C6E004D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lang w:val="sr-Cyrl-CS"/>
        </w:rPr>
      </w:pPr>
    </w:p>
    <w:p w14:paraId="130E58F3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Кратак садржај (опис) програма (највише једна страна) – укратко представити:</w:t>
      </w:r>
    </w:p>
    <w:p w14:paraId="287726FD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hAnsi="Arial" w:eastAsia="Times New Roman" w:cs="Arial"/>
          <w:b/>
          <w:lang w:val="sr-Cyrl-CS"/>
        </w:rPr>
      </w:pPr>
    </w:p>
    <w:p w14:paraId="7E1F8109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19A64144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 xml:space="preserve">Детаљан опис активности  којима ће се програм реализовати (максимално 14 страна) - </w:t>
      </w:r>
      <w:r>
        <w:rPr>
          <w:rFonts w:ascii="Arial" w:hAnsi="Arial" w:eastAsia="Times New Roman" w:cs="Arial"/>
          <w:b/>
          <w:i/>
          <w:lang w:val="sr-Cyrl-CS"/>
        </w:rPr>
        <w:t>Опис активности (максимум 9 страна)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партнера.</w:t>
      </w:r>
    </w:p>
    <w:p w14:paraId="1A227F1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3872170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0BE95B0E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u w:val="single"/>
          <w:lang w:val="sr-Cyrl-CS"/>
        </w:rPr>
        <w:t>Време</w:t>
      </w:r>
      <w:r>
        <w:rPr>
          <w:rFonts w:ascii="Arial" w:hAnsi="Arial" w:eastAsia="Times New Roman" w:cs="Arial"/>
          <w:b/>
          <w:lang w:val="sr-Cyrl-CS"/>
        </w:rPr>
        <w:t xml:space="preserve"> реализације програма и динамика реализације (трајање и план активности):</w:t>
      </w:r>
    </w:p>
    <w:p w14:paraId="1256EBD3">
      <w:pPr>
        <w:tabs>
          <w:tab w:val="left" w:pos="360"/>
          <w:tab w:val="left" w:pos="9639"/>
        </w:tabs>
        <w:ind w:right="284"/>
        <w:rPr>
          <w:rFonts w:ascii="Arial" w:hAnsi="Arial" w:cs="Arial" w:eastAsiaTheme="minorEastAsia"/>
          <w:b/>
          <w:i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>6.</w:t>
      </w:r>
      <w:r>
        <w:rPr>
          <w:rFonts w:ascii="Arial" w:hAnsi="Arial" w:cs="Arial" w:eastAsiaTheme="minorEastAsia"/>
          <w:b/>
          <w:i/>
        </w:rPr>
        <w:t>1</w:t>
      </w:r>
      <w:r>
        <w:rPr>
          <w:rFonts w:ascii="Arial" w:hAnsi="Arial" w:cs="Arial" w:eastAsiaTheme="minorEastAsia"/>
          <w:b/>
          <w:i/>
          <w:lang w:val="sr-Cyrl-CS"/>
        </w:rPr>
        <w:t>. Време почетка реализације</w:t>
      </w:r>
      <w:r>
        <w:rPr>
          <w:rFonts w:ascii="Arial" w:hAnsi="Arial" w:cs="Arial" w:eastAsiaTheme="minorEastAsia"/>
          <w:lang w:val="sr-Cyrl-CS"/>
        </w:rPr>
        <w:t xml:space="preserve"> </w:t>
      </w:r>
    </w:p>
    <w:p w14:paraId="2BA1B8EC">
      <w:pPr>
        <w:tabs>
          <w:tab w:val="left" w:pos="360"/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>6.</w:t>
      </w:r>
      <w:r>
        <w:rPr>
          <w:rFonts w:ascii="Arial" w:hAnsi="Arial" w:cs="Arial" w:eastAsiaTheme="minorEastAsia"/>
          <w:b/>
          <w:i/>
        </w:rPr>
        <w:t>2</w:t>
      </w:r>
      <w:r>
        <w:rPr>
          <w:rFonts w:ascii="Arial" w:hAnsi="Arial" w:cs="Arial" w:eastAsiaTheme="minorEastAsia"/>
          <w:b/>
          <w:i/>
          <w:lang w:val="sr-Cyrl-CS"/>
        </w:rPr>
        <w:t>. Време завршетка реализације</w:t>
      </w:r>
      <w:r>
        <w:rPr>
          <w:rFonts w:ascii="Arial" w:hAnsi="Arial" w:cs="Arial" w:eastAsiaTheme="minorEastAsia"/>
          <w:lang w:val="sr-Cyrl-CS"/>
        </w:rPr>
        <w:t xml:space="preserve"> </w:t>
      </w:r>
    </w:p>
    <w:p w14:paraId="76400335">
      <w:pPr>
        <w:tabs>
          <w:tab w:val="left" w:pos="360"/>
          <w:tab w:val="left" w:pos="9639"/>
        </w:tabs>
        <w:ind w:right="284"/>
        <w:rPr>
          <w:rFonts w:ascii="Arial" w:hAnsi="Arial" w:cs="Arial" w:eastAsiaTheme="minorEastAsia"/>
          <w:b/>
          <w:i/>
        </w:rPr>
      </w:pPr>
      <w:r>
        <w:rPr>
          <w:rFonts w:ascii="Arial" w:hAnsi="Arial" w:cs="Arial" w:eastAsiaTheme="minorEastAsia"/>
          <w:b/>
          <w:i/>
          <w:lang w:val="sr-Cyrl-CS"/>
        </w:rPr>
        <w:t>6.</w:t>
      </w:r>
      <w:r>
        <w:rPr>
          <w:rFonts w:ascii="Arial" w:hAnsi="Arial" w:cs="Arial" w:eastAsiaTheme="minorEastAsia"/>
          <w:b/>
          <w:i/>
        </w:rPr>
        <w:t>3</w:t>
      </w:r>
      <w:r>
        <w:rPr>
          <w:rFonts w:ascii="Arial" w:hAnsi="Arial" w:cs="Arial" w:eastAsiaTheme="minorEastAsia"/>
          <w:b/>
          <w:i/>
          <w:lang w:val="sr-Cyrl-CS"/>
        </w:rPr>
        <w:t>. Активности по месецима</w:t>
      </w:r>
    </w:p>
    <w:tbl>
      <w:tblPr>
        <w:tblStyle w:val="6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709"/>
        <w:gridCol w:w="567"/>
        <w:gridCol w:w="567"/>
        <w:gridCol w:w="567"/>
        <w:gridCol w:w="567"/>
        <w:gridCol w:w="567"/>
        <w:gridCol w:w="567"/>
        <w:gridCol w:w="692"/>
        <w:gridCol w:w="867"/>
        <w:gridCol w:w="851"/>
        <w:gridCol w:w="850"/>
        <w:gridCol w:w="1418"/>
      </w:tblGrid>
      <w:tr w14:paraId="0BC1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016B">
            <w:pPr>
              <w:tabs>
                <w:tab w:val="left" w:pos="360"/>
                <w:tab w:val="left" w:pos="9639"/>
              </w:tabs>
              <w:ind w:right="-108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НАЗИВ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0E6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48FE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C4B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84B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FB7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A01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3B6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19E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8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BEE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EFB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687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A7E4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C4CD">
            <w:pPr>
              <w:tabs>
                <w:tab w:val="left" w:pos="360"/>
                <w:tab w:val="left" w:pos="9639"/>
              </w:tabs>
              <w:ind w:right="-111"/>
              <w:jc w:val="center"/>
              <w:rPr>
                <w:rFonts w:ascii="Arial" w:hAnsi="Arial" w:eastAsia="SimSun" w:cs="Arial"/>
                <w:b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Реализатор</w:t>
            </w:r>
          </w:p>
        </w:tc>
      </w:tr>
      <w:tr w14:paraId="6FD7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5E4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E9B1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C45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DDE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CB8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7D7C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C0F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598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B13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59A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513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1E0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957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C22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6A55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A9D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7B0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E66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3F67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54A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261B4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369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36F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8216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767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F58F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F71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1FF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502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1D2F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D66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ADD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5414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73C6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366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9744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D0D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C7AD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3C5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971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441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08E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E6E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FDE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4FFD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421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87F4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5663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E5BB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37C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B5A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15D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CBB0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0319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631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ABB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DC3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9F3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2BB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342E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1FA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B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08A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045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AD9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73A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1E818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C87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579A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69B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47F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F14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235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4FD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58AE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F63A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CAB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04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650A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F35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5D97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4AA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294E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9576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C116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2E1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7AE0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B366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2999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  <w:tr w14:paraId="0393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2DB1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B44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C482F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DE7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0ED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156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86C2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6365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E5E4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F519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AE28D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385B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BB93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B8F1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eastAsia="SimSun" w:cs="Arial"/>
                <w:lang w:val="sr-Cyrl-CS"/>
              </w:rPr>
            </w:pPr>
          </w:p>
        </w:tc>
      </w:tr>
    </w:tbl>
    <w:p w14:paraId="547D2F8E">
      <w:pPr>
        <w:tabs>
          <w:tab w:val="left" w:pos="360"/>
          <w:tab w:val="left" w:pos="9639"/>
        </w:tabs>
        <w:ind w:right="284"/>
        <w:rPr>
          <w:rFonts w:ascii="Arial" w:hAnsi="Arial" w:cs="Arial" w:eastAsiaTheme="minorEastAsia"/>
          <w:i/>
          <w:lang w:val="sr-Cyrl-CS"/>
        </w:rPr>
      </w:pPr>
      <w:r>
        <w:rPr>
          <w:rFonts w:ascii="Arial" w:hAnsi="Arial" w:cs="Arial" w:eastAsiaTheme="minorEastAsia"/>
          <w:i/>
          <w:lang w:val="sr-Cyrl-CS"/>
        </w:rPr>
        <w:t>(означавање се врши са X)</w:t>
      </w:r>
    </w:p>
    <w:p w14:paraId="61964DC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RS"/>
        </w:rPr>
      </w:pPr>
    </w:p>
    <w:p w14:paraId="5E319F8E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u w:val="single"/>
          <w:lang w:val="sr-Cyrl-CS"/>
        </w:rPr>
        <w:t xml:space="preserve">Учесници </w:t>
      </w:r>
      <w:r>
        <w:rPr>
          <w:rFonts w:ascii="Arial" w:hAnsi="Arial" w:eastAsia="Times New Roman" w:cs="Arial"/>
          <w:b/>
          <w:lang w:val="sr-Cyrl-CS"/>
        </w:rPr>
        <w:t>у реализацији програма:</w:t>
      </w:r>
    </w:p>
    <w:p w14:paraId="30C2FE80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lang w:val="sr-Cyrl-CS"/>
        </w:rPr>
      </w:pPr>
    </w:p>
    <w:p w14:paraId="43AA4E44">
      <w:pPr>
        <w:pStyle w:val="20"/>
        <w:numPr>
          <w:ilvl w:val="1"/>
          <w:numId w:val="2"/>
        </w:num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 xml:space="preserve"> Руководилац програма (име, презиме, звање, функција, досадашње искуство</w:t>
      </w:r>
    </w:p>
    <w:p w14:paraId="77895167">
      <w:pPr>
        <w:numPr>
          <w:ilvl w:val="1"/>
          <w:numId w:val="1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 w:eastAsiaTheme="minorEastAsia"/>
          <w:b/>
          <w:i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>Број учесника (укупан број и број по категоријама-улогама у програму)</w:t>
      </w:r>
    </w:p>
    <w:p w14:paraId="6A04E04A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 w:eastAsiaTheme="minorEastAsia"/>
          <w:b/>
          <w:i/>
          <w:lang w:val="sr-Cyrl-RS"/>
        </w:rPr>
      </w:pPr>
    </w:p>
    <w:p w14:paraId="581D6B18">
      <w:pPr>
        <w:numPr>
          <w:ilvl w:val="1"/>
          <w:numId w:val="1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 w:eastAsiaTheme="minorEastAsia"/>
          <w:b/>
          <w:i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 xml:space="preserve">Тим који се предлаже за реализацију програма (по фунцијама) </w:t>
      </w:r>
    </w:p>
    <w:p w14:paraId="7BA26D5A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 w:eastAsiaTheme="minorEastAsia"/>
          <w:b/>
          <w:i/>
        </w:rPr>
      </w:pPr>
    </w:p>
    <w:p w14:paraId="214A1CA5">
      <w:pPr>
        <w:numPr>
          <w:ilvl w:val="1"/>
          <w:numId w:val="1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 w:eastAsiaTheme="minorEastAsia"/>
          <w:b/>
          <w:i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>Организације партнери (опис партнера)и разлози за предложену улогу сваког партнера</w:t>
      </w:r>
    </w:p>
    <w:p w14:paraId="33399EAA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 w:eastAsiaTheme="minorEastAsia"/>
          <w:b/>
          <w:i/>
          <w:lang w:val="sr-Cyrl-CS"/>
        </w:rPr>
      </w:pPr>
    </w:p>
    <w:p w14:paraId="4488A67D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u w:val="single"/>
          <w:lang w:val="sr-Cyrl-CS"/>
        </w:rPr>
        <w:t>Очекивани резултати</w:t>
      </w:r>
      <w:r>
        <w:rPr>
          <w:rFonts w:ascii="Arial" w:hAnsi="Arial" w:eastAsia="Times New Roman" w:cs="Arial"/>
          <w:b/>
          <w:lang w:val="sr-Cyrl-CS"/>
        </w:rPr>
        <w:t xml:space="preserve"> програма:</w:t>
      </w:r>
    </w:p>
    <w:p w14:paraId="4967F53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lang w:val="sr-Cyrl-CS"/>
        </w:rPr>
      </w:pPr>
    </w:p>
    <w:p w14:paraId="3437C0E2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Опис опште сврхе која се жели постићи реализацијом програма (максимално 1 страна)</w:t>
      </w:r>
    </w:p>
    <w:p w14:paraId="59EF7FE2">
      <w:pPr>
        <w:tabs>
          <w:tab w:val="left" w:pos="9639"/>
        </w:tabs>
        <w:spacing w:after="0" w:line="240" w:lineRule="auto"/>
        <w:ind w:left="495" w:right="284"/>
        <w:jc w:val="both"/>
        <w:rPr>
          <w:rFonts w:ascii="Arial" w:hAnsi="Arial" w:eastAsia="Times New Roman" w:cs="Arial"/>
          <w:b/>
          <w:i/>
        </w:rPr>
      </w:pPr>
    </w:p>
    <w:p w14:paraId="5409DC83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Опис резултата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14:paraId="195D7E82">
      <w:pPr>
        <w:tabs>
          <w:tab w:val="left" w:pos="360"/>
          <w:tab w:val="left" w:pos="9639"/>
        </w:tabs>
        <w:spacing w:after="0" w:line="240" w:lineRule="auto"/>
        <w:ind w:left="495"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32CB10CD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33505E91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u w:val="single"/>
          <w:lang w:val="sr-Cyrl-CS"/>
        </w:rPr>
        <w:t>Евалуација програма</w:t>
      </w:r>
      <w:r>
        <w:rPr>
          <w:rFonts w:ascii="Arial" w:hAnsi="Arial" w:eastAsia="Times New Roman" w:cs="Arial"/>
          <w:b/>
          <w:lang w:val="sr-Cyrl-CS"/>
        </w:rPr>
        <w:t xml:space="preserve">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14:paraId="2D48AF34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58761F27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Како ће се пратити реализација програма?</w:t>
      </w:r>
    </w:p>
    <w:p w14:paraId="4695FD06">
      <w:pPr>
        <w:tabs>
          <w:tab w:val="left" w:pos="9639"/>
        </w:tabs>
        <w:spacing w:after="0" w:line="240" w:lineRule="auto"/>
        <w:ind w:left="495"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0318B191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Како ће се пратити наменско коришћење средстава?</w:t>
      </w:r>
    </w:p>
    <w:p w14:paraId="6560A7BE">
      <w:pPr>
        <w:tabs>
          <w:tab w:val="left" w:pos="9639"/>
        </w:tabs>
        <w:spacing w:after="0" w:line="240" w:lineRule="auto"/>
        <w:ind w:left="495"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48101A56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План евалуације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p w14:paraId="2CCF3ED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25A9AF25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79B0E266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u w:val="single"/>
          <w:lang w:val="sr-Cyrl-CS"/>
        </w:rPr>
        <w:t>Финансијски план програма</w:t>
      </w:r>
      <w:r>
        <w:rPr>
          <w:rFonts w:ascii="Arial" w:hAnsi="Arial" w:eastAsia="Times New Roman" w:cs="Arial"/>
          <w:b/>
          <w:lang w:val="sr-Cyrl-CS"/>
        </w:rPr>
        <w:t xml:space="preserve"> , по изворима прихода и врстама трошкова</w:t>
      </w:r>
    </w:p>
    <w:p w14:paraId="11EA5998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lang w:val="sr-Cyrl-CS"/>
        </w:rPr>
      </w:pPr>
    </w:p>
    <w:p w14:paraId="667BDD7B">
      <w:pPr>
        <w:numPr>
          <w:ilvl w:val="1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Укупна вредно</w:t>
      </w:r>
      <w:r>
        <w:rPr>
          <w:rFonts w:ascii="Arial" w:hAnsi="Arial" w:eastAsia="Times New Roman" w:cs="Arial"/>
          <w:b/>
          <w:i/>
          <w:lang w:val="sr-Cyrl-RS"/>
        </w:rPr>
        <w:t>ст</w:t>
      </w:r>
      <w:r>
        <w:rPr>
          <w:rFonts w:ascii="Arial" w:hAnsi="Arial" w:eastAsia="Times New Roman" w:cs="Arial"/>
          <w:b/>
          <w:i/>
          <w:lang w:val="sr-Cyrl-CS"/>
        </w:rPr>
        <w:t xml:space="preserve"> програма: _</w:t>
      </w:r>
    </w:p>
    <w:p w14:paraId="38EC998A">
      <w:pPr>
        <w:tabs>
          <w:tab w:val="left" w:pos="360"/>
          <w:tab w:val="left" w:pos="9639"/>
        </w:tabs>
        <w:spacing w:after="0" w:line="240" w:lineRule="auto"/>
        <w:ind w:left="495"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67CB2583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 xml:space="preserve">10.2.  Нефинансијско учешће: </w:t>
      </w:r>
    </w:p>
    <w:p w14:paraId="776AFF62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5ED448E9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10.3. финансијски план програма</w:t>
      </w:r>
    </w:p>
    <w:p w14:paraId="10FE0BA8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SimSun" w:cs="Arial"/>
          <w:b/>
          <w:u w:val="single"/>
        </w:rPr>
      </w:pPr>
    </w:p>
    <w:p w14:paraId="7D11ECEA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hAnsi="Arial" w:eastAsia="Times New Roman" w:cs="Arial"/>
          <w:u w:val="single"/>
          <w:lang w:val="sr-Cyrl-CS"/>
        </w:rPr>
      </w:pPr>
      <w:r>
        <w:rPr>
          <w:rFonts w:ascii="Arial" w:hAnsi="Arial" w:eastAsia="SimSun" w:cs="Arial"/>
          <w:b/>
          <w:u w:val="single"/>
          <w:lang w:val="sr-Cyrl-CS"/>
        </w:rPr>
        <w:t>Потребна</w:t>
      </w:r>
      <w:r>
        <w:rPr>
          <w:rFonts w:ascii="Arial" w:hAnsi="Arial" w:eastAsia="Times New Roman" w:cs="Arial"/>
          <w:b/>
          <w:u w:val="single"/>
          <w:lang w:val="sr-Cyrl-CS"/>
        </w:rPr>
        <w:t xml:space="preserve"> средства за реализацију програма</w:t>
      </w:r>
      <w:r>
        <w:rPr>
          <w:rFonts w:ascii="Arial" w:hAnsi="Arial" w:eastAsia="Times New Roman" w:cs="Arial"/>
          <w:u w:val="single"/>
          <w:lang w:val="sr-Cyrl-CS"/>
        </w:rPr>
        <w:t>:</w:t>
      </w:r>
    </w:p>
    <w:p w14:paraId="33BAD8C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4460"/>
      </w:tblGrid>
      <w:tr w14:paraId="5ED6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0E7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ИЗВОРИ ПРИХОДА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91D4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Планирана средстава</w:t>
            </w:r>
          </w:p>
        </w:tc>
      </w:tr>
      <w:tr w14:paraId="77BC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70D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AEF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4497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732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4D3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118E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7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Град/општина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7323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33AE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3D27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en-US"/>
              </w:rPr>
              <w:t>Teриторијални с</w:t>
            </w:r>
            <w:r>
              <w:rPr>
                <w:rFonts w:ascii="Arial" w:hAnsi="Arial" w:eastAsia="SimSun" w:cs="Arial"/>
                <w:lang w:val="sr-Cyrl-CS"/>
              </w:rPr>
              <w:t>портски савез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1F3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7359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54C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5250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78D8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D55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D96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5674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9C30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750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00CF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067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DAA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  <w:tr w14:paraId="0111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9C91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  <w:r>
              <w:rPr>
                <w:rFonts w:ascii="Arial" w:hAnsi="Arial" w:eastAsia="SimSun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5119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SimSun" w:cs="Arial"/>
                <w:b/>
                <w:szCs w:val="24"/>
                <w:lang w:val="sr-Cyrl-CS"/>
              </w:rPr>
            </w:pPr>
          </w:p>
        </w:tc>
      </w:tr>
    </w:tbl>
    <w:p w14:paraId="16D63A92">
      <w:pPr>
        <w:tabs>
          <w:tab w:val="left" w:pos="360"/>
          <w:tab w:val="left" w:pos="9639"/>
        </w:tabs>
        <w:ind w:right="284"/>
        <w:rPr>
          <w:rFonts w:ascii="Arial" w:hAnsi="Arial" w:cs="Arial" w:eastAsiaTheme="minorEastAsia"/>
          <w:b/>
          <w:lang w:val="sr-Cyrl-RS"/>
        </w:rPr>
      </w:pPr>
    </w:p>
    <w:p w14:paraId="3391B38E">
      <w:pPr>
        <w:tabs>
          <w:tab w:val="left" w:pos="9639"/>
        </w:tabs>
        <w:ind w:right="284"/>
        <w:jc w:val="center"/>
        <w:rPr>
          <w:rFonts w:ascii="Arial" w:hAnsi="Arial" w:cs="Arial" w:eastAsiaTheme="minorEastAsia"/>
          <w:b/>
          <w:u w:val="single"/>
          <w:lang w:val="sr-Cyrl-CS"/>
        </w:rPr>
      </w:pPr>
      <w:r>
        <w:rPr>
          <w:rFonts w:ascii="Arial" w:hAnsi="Arial" w:cs="Arial" w:eastAsiaTheme="minorEastAsia"/>
          <w:b/>
          <w:u w:val="single"/>
          <w:lang w:val="sr-Cyrl-CS"/>
        </w:rPr>
        <w:t>Трошкови реализације програма (бруто):</w:t>
      </w:r>
    </w:p>
    <w:tbl>
      <w:tblPr>
        <w:tblStyle w:val="6"/>
        <w:tblW w:w="11199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2"/>
        <w:gridCol w:w="992"/>
        <w:gridCol w:w="1276"/>
        <w:gridCol w:w="1275"/>
        <w:gridCol w:w="1134"/>
      </w:tblGrid>
      <w:tr w14:paraId="1549B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21C9F">
            <w:pPr>
              <w:tabs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ВРСТА ТРОШКОВА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30F3A4">
            <w:pPr>
              <w:tabs>
                <w:tab w:val="left" w:pos="9639"/>
              </w:tabs>
              <w:spacing w:after="0"/>
              <w:ind w:right="-108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 xml:space="preserve">ЈЕД. МЕРЕ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FF9DC9">
            <w:pPr>
              <w:tabs>
                <w:tab w:val="left" w:pos="9639"/>
              </w:tabs>
              <w:spacing w:after="0"/>
              <w:ind w:right="-250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 xml:space="preserve">БР.ЈЕД. 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55259A">
            <w:pPr>
              <w:tabs>
                <w:tab w:val="left" w:pos="1093"/>
                <w:tab w:val="left" w:pos="9639"/>
              </w:tabs>
              <w:spacing w:after="0"/>
              <w:ind w:right="-94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ЦЕНА по јединици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048E8">
            <w:pPr>
              <w:tabs>
                <w:tab w:val="decimal" w:pos="1060"/>
                <w:tab w:val="left" w:pos="9639"/>
              </w:tabs>
              <w:spacing w:after="0"/>
              <w:ind w:right="-108"/>
              <w:rPr>
                <w:rFonts w:ascii="Arial" w:hAnsi="Arial" w:cs="Arial" w:eastAsiaTheme="minorEastAsia"/>
                <w:b/>
                <w:lang w:val="sr-Latn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УКУПН</w:t>
            </w:r>
            <w:r>
              <w:rPr>
                <w:rFonts w:ascii="Arial" w:hAnsi="Arial" w:cs="Arial" w:eastAsiaTheme="minorEastAsia"/>
                <w:b/>
                <w:lang w:val="sr-Latn-CS"/>
              </w:rPr>
              <w:t>O</w:t>
            </w:r>
          </w:p>
        </w:tc>
      </w:tr>
      <w:tr w14:paraId="2048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FAC9F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1E1A9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EFE47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1D2EA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93B30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5D1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D4B4A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 xml:space="preserve">1. трошкови путовања </w:t>
            </w:r>
            <w:r>
              <w:rPr>
                <w:rFonts w:ascii="Arial" w:hAnsi="Arial" w:cs="Arial" w:eastAsiaTheme="minorEastAsia"/>
                <w:lang w:val="sr-Latn-CS"/>
              </w:rPr>
              <w:t>(</w:t>
            </w:r>
            <w:r>
              <w:rPr>
                <w:rFonts w:ascii="Arial" w:hAnsi="Arial" w:cs="Arial" w:eastAsiaTheme="minorEastAsia"/>
                <w:lang w:val="sr-Cyrl-CS"/>
              </w:rPr>
              <w:t>превоз) за спортисте и спортске стручњаке који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5E1964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01046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1356B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F255CA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4A3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E1D28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 xml:space="preserve">2. трошкови путовања </w:t>
            </w:r>
            <w:r>
              <w:rPr>
                <w:rFonts w:ascii="Arial" w:hAnsi="Arial" w:cs="Arial" w:eastAsiaTheme="minorEastAsia"/>
                <w:lang w:val="sr-Latn-CS"/>
              </w:rPr>
              <w:t>(</w:t>
            </w:r>
            <w:r>
              <w:rPr>
                <w:rFonts w:ascii="Arial" w:hAnsi="Arial" w:cs="Arial" w:eastAsiaTheme="minorEastAsia"/>
                <w:lang w:val="sr-Cyrl-CS"/>
              </w:rPr>
              <w:t>превоз) за друга лица која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C1534A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A4E38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B8600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48745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9605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5DBB8A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3. трошкови куповине спортске опреме (дресови, тренерке, торбе,лопте и др.) 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F09D7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D67DB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A2470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8C8893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E16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D02AD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4. трошкови куповине остале основне опреме потребне за непосредну реализацију програма (струњаче,  чамци, једрилице, гимнастичке справе, кошеви, голови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AC72C0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B09A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E976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B2F965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75CC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A253C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5. трошкови смештаја и исхране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E34CE8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A3F8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337FA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B3DA58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0A6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CCD93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6. трошкови котизације на учешћу на такмичењу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57590C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FFD04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E58F4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B76B91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3DBA9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FD9E6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7. трошкови изнајмљивања простора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9735D3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F8E7B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DE78A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C76D58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77EA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C833C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8. трошкови изнајмљивања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F377E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4CA4D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D0C73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B355A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2E741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41EB5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9. трошкови прилагођавања спортског објекта захтевима одржавања одређеног такмичења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7B080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F0D62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3901F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CCD0D3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7332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C19F6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10. хонорари лица која учествују у организацији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7CB9E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F57E7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02162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192F2A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4012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CA133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11. транспорт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0E02B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44A5C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8295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77DAD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57C5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0D3FE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12. осигурање врхунских спортиста спортских стручњака и спортиста репрезентативаца (Чл.21.Закона о спорту)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B17C5B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FC9B0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D451E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7F10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4ADF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033C5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13. осигурање опреме потребне за непосредну организацију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AED94B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D2EC1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B7D9A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26282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03E9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65EF4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65A9CF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3024B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FD7B5D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72746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2D1F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C38A0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highlight w:val="yellow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15. маркетинг и набавка као и штампање публикација и пропагандног материјала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50B5F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220CA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4C7E6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98C73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B79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D6ABD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16. лекови, суплементи и медицинска помагала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94AF66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19B49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33061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7C669D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48BA3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90E47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17. набавка средстава за опоравак спортиста, преписана од стране овлашћеног доктора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E564C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58F05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098B68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35DF0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FC3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34175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18. здравствени прегледи спортиста, лечење спортиста и медицинска едукација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B2F288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F1AC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8245A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B765A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576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B2858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19. антидопинг контрола и едукација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E78752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3F15FA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3AF2B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7DF041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1D8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75EBE">
            <w:pPr>
              <w:tabs>
                <w:tab w:val="left" w:pos="5880"/>
                <w:tab w:val="left" w:pos="9639"/>
              </w:tabs>
              <w:spacing w:after="0" w:line="240" w:lineRule="auto"/>
              <w:ind w:right="-108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20. спровођење екстерне ревизије реализације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1A5FD6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DB7328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DD73E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B49C3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272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ADADA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21. трошкови зараде лица запослених на реализацији програма (бруто зарада)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5AB23E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74AE3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4C6EF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48C9C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481A8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F4A53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 xml:space="preserve">22.  спровођење јавних набавки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E32E3D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71BD1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F060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46EDB7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2343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07863">
            <w:pPr>
              <w:tabs>
                <w:tab w:val="left" w:pos="5880"/>
                <w:tab w:val="left" w:pos="9639"/>
              </w:tabs>
              <w:spacing w:after="0" w:line="240" w:lineRule="auto"/>
              <w:ind w:right="-108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23. набавка стручне литературе и компјутерских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7748A2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2A1A1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37906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AC04D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F51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F0768E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24. трошкови организације сталне спортске арбитраже и арбитражног поступка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0116F4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DA61AA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E1742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30C06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5236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0898A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25. чланске обавезе према међународној федерацији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893A64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91DE33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063C7F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B9241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092D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2AC9F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26. трошкови обезбеђења и лекарске службе на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550675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E5A745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4EEA1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766C8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05E7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6DD67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27.  изнајмљивање возила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38799B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9E0A3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FA06AA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DE942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927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3D7E4">
            <w:pPr>
              <w:tabs>
                <w:tab w:val="left" w:pos="4556"/>
                <w:tab w:val="left" w:pos="9639"/>
              </w:tabs>
              <w:spacing w:after="0" w:line="240" w:lineRule="auto"/>
              <w:ind w:right="-156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28. куповина пехара, медаља, диплома и 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CDFDDF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914F1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951C8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740670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55BC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5B59B">
            <w:pPr>
              <w:tabs>
                <w:tab w:val="left" w:pos="9639"/>
              </w:tabs>
              <w:spacing w:after="0" w:line="240" w:lineRule="auto"/>
              <w:ind w:right="-156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29. дневнице спортита и спортских стручњака који учлествују на припремама, односно међународном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E4B1DB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880163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A233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585D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32F7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C1840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30. дневнице других лица која учествују у организацији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EB3034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A53CB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18169F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8A42F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532A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F079D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31. превоз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73E189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A013E5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280AD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349AF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1F66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5C24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 xml:space="preserve">32. набавка канцеларијског материјала неопходног за реализацију програма (оловке, папир и др.)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FB7BCE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96F65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C33C3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E94771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2FA2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414F34F1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Укупни 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16AEE788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4EF5080C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2942A4A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7CB4656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7E52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8D781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Индиректни трошкови носиоца програма (максимално 15% од оправданих директних трошкова)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402DE8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2DE00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F8D9C6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C727E5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687B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666CA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F22FEC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2530B9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CB07B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F2ED04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04F5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51767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2. остали трошкови (трошкови комуналних и ПТТ услуга, интернет и сл.)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FC860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76CB51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629DFE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54029F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0795A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57D336D3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lang w:val="sr-Cyrl-CS"/>
              </w:rPr>
            </w:pPr>
            <w:r>
              <w:rPr>
                <w:rFonts w:ascii="Arial" w:hAnsi="Arial" w:cs="Arial" w:eastAsiaTheme="minorEastAsia"/>
                <w:lang w:val="sr-Cyrl-CS"/>
              </w:rPr>
              <w:t>Укупни оправдани индиректни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5CEB30CA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45BBA40D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4A916B6D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 w14:paraId="47D3133B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lang w:val="sr-Cyrl-CS"/>
              </w:rPr>
            </w:pPr>
          </w:p>
        </w:tc>
      </w:tr>
      <w:tr w14:paraId="4BA0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bottom"/>
          </w:tcPr>
          <w:p w14:paraId="135E0BD1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  <w:r>
              <w:rPr>
                <w:rFonts w:ascii="Arial" w:hAnsi="Arial" w:cs="Arial" w:eastAsiaTheme="minorEastAsia"/>
                <w:b/>
                <w:lang w:val="sr-Cyrl-CS"/>
              </w:rPr>
              <w:t>УКУПНО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bottom"/>
          </w:tcPr>
          <w:p w14:paraId="19F810C4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bottom"/>
          </w:tcPr>
          <w:p w14:paraId="5CA7FFC0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bottom"/>
          </w:tcPr>
          <w:p w14:paraId="340B4CB5">
            <w:pPr>
              <w:tabs>
                <w:tab w:val="left" w:pos="9639"/>
              </w:tabs>
              <w:spacing w:after="0"/>
              <w:ind w:right="284"/>
              <w:rPr>
                <w:rFonts w:ascii="Arial" w:hAnsi="Arial" w:cs="Arial" w:eastAsiaTheme="minorEastAsia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bottom"/>
          </w:tcPr>
          <w:p w14:paraId="308A7B12">
            <w:pPr>
              <w:tabs>
                <w:tab w:val="left" w:pos="9639"/>
              </w:tabs>
              <w:spacing w:after="0"/>
              <w:ind w:right="284"/>
              <w:jc w:val="right"/>
              <w:rPr>
                <w:rFonts w:ascii="Arial" w:hAnsi="Arial" w:cs="Arial" w:eastAsiaTheme="minorEastAsia"/>
                <w:b/>
                <w:lang w:val="sr-Cyrl-CS"/>
              </w:rPr>
            </w:pPr>
          </w:p>
        </w:tc>
      </w:tr>
    </w:tbl>
    <w:p w14:paraId="5A1ECBEC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6A81FFCA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183EC72B">
      <w:pPr>
        <w:jc w:val="both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>НАПОМЕНА:</w:t>
      </w:r>
      <w:r>
        <w:rPr>
          <w:rFonts w:ascii="Arial" w:hAnsi="Arial" w:cs="Arial" w:eastAsiaTheme="minorEastAsia"/>
          <w:lang w:val="sr-Cyrl-CS"/>
        </w:rPr>
        <w:t xml:space="preserve"> </w:t>
      </w:r>
      <w:r>
        <w:rPr>
          <w:rFonts w:ascii="Arial" w:hAnsi="Arial" w:eastAsia="Times New Roman" w:cs="Arial"/>
          <w:lang w:val="sr-Cyrl-CS"/>
        </w:rPr>
        <w:t>Финансијски план за реализацију програма, односно пројекта састоји се из непосредних трошкова реализације програма,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sr-Cyrl-CS"/>
        </w:rPr>
        <w:t>у вези зарада и хонорара лица ангажованих на непосредној реализацији програма,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sr-Cyrl-CS"/>
        </w:rPr>
        <w:t>материјалних трошкова и административних трошкова реализације програма (оправдани директни трошкови) и додатних оправданих трошкова носиоца програма,  (оправдани индиректни трошкови) који не могу бити већи од 15% од оправданих директних трошкова. Н</w:t>
      </w:r>
      <w:r>
        <w:rPr>
          <w:rFonts w:ascii="Arial" w:hAnsi="Arial" w:cs="Arial" w:eastAsiaTheme="minorEastAsia"/>
          <w:lang w:val="sr-Cyrl-CS"/>
        </w:rPr>
        <w:t xml:space="preserve">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1.1., 1.2, 1.3) у зависности од природе трошка. На пример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рализацији програма; набавку спортске опреме разделити на врсту опреме (патике, дресови, шортсеви, тренерке, мајице, јакне, лопте, торбе), итд. </w:t>
      </w:r>
    </w:p>
    <w:p w14:paraId="3B6B8DD8">
      <w:pPr>
        <w:jc w:val="both"/>
        <w:rPr>
          <w:rFonts w:ascii="Arial" w:hAnsi="Arial" w:eastAsia="Times New Roman" w:cs="Arial"/>
          <w:b/>
          <w:i/>
          <w:lang w:val="sr-Cyrl-CS"/>
        </w:rPr>
      </w:pPr>
      <w:r>
        <w:rPr>
          <w:rFonts w:ascii="Arial" w:hAnsi="Arial" w:eastAsia="Times New Roman" w:cs="Arial"/>
          <w:b/>
          <w:i/>
          <w:lang w:val="sr-Cyrl-CS"/>
        </w:rPr>
        <w:t>10.4. Динамички план коришћења средстава:</w:t>
      </w:r>
    </w:p>
    <w:p w14:paraId="282D6D6A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hAnsi="Arial" w:eastAsia="Times New Roman" w:cs="Arial"/>
          <w:b/>
          <w:i/>
          <w:lang w:val="sr-Cyrl-CS"/>
        </w:rPr>
      </w:pPr>
    </w:p>
    <w:p w14:paraId="71CB3C18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1CCD5497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Како ће реализовање програма бити медијски подржано:</w:t>
      </w:r>
    </w:p>
    <w:p w14:paraId="0C32DFAD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16BBB9E1">
      <w:pPr>
        <w:numPr>
          <w:ilvl w:val="0"/>
          <w:numId w:val="1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Посебне напомене:</w:t>
      </w:r>
    </w:p>
    <w:p w14:paraId="3AD6B1E6">
      <w:pPr>
        <w:ind w:left="720"/>
        <w:contextualSpacing/>
        <w:rPr>
          <w:rFonts w:ascii="Arial" w:hAnsi="Arial" w:cs="Arial" w:eastAsiaTheme="minorEastAsia"/>
          <w:b/>
          <w:lang w:val="sr-Cyrl-CS"/>
        </w:rPr>
      </w:pPr>
    </w:p>
    <w:p w14:paraId="5973912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ДЕО 3</w:t>
      </w:r>
    </w:p>
    <w:p w14:paraId="4193914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55384487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 xml:space="preserve">ПРЕГЛЕД  ОДОБРЕНИХ ГОДИШЊИХ ПРОГРАМА </w:t>
      </w:r>
      <w:r>
        <w:rPr>
          <w:rFonts w:ascii="Arial" w:hAnsi="Arial" w:eastAsia="Times New Roman" w:cs="Arial"/>
          <w:b/>
          <w:u w:val="single"/>
          <w:lang w:val="sr-Cyrl-CS"/>
        </w:rPr>
        <w:t>У ПРЕДХОДНОЈ ГОДИНИ</w:t>
      </w:r>
    </w:p>
    <w:p w14:paraId="6AA9C7AE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  <w:lang w:val="sr-Cyrl-CS"/>
        </w:rPr>
        <w:t xml:space="preserve"> са износом тражених и одобрених средстава</w:t>
      </w:r>
    </w:p>
    <w:p w14:paraId="0E5E59D9">
      <w:pPr>
        <w:tabs>
          <w:tab w:val="left" w:pos="360"/>
          <w:tab w:val="left" w:pos="9639"/>
        </w:tabs>
        <w:spacing w:after="0" w:line="240" w:lineRule="auto"/>
        <w:ind w:right="-517"/>
        <w:jc w:val="center"/>
        <w:rPr>
          <w:rFonts w:ascii="Arial" w:hAnsi="Arial" w:eastAsia="Times New Roman" w:cs="Arial"/>
          <w:b/>
          <w:lang w:val="sr-Cyrl-RS"/>
        </w:rPr>
      </w:pPr>
    </w:p>
    <w:tbl>
      <w:tblPr>
        <w:tblStyle w:val="6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6095"/>
        <w:gridCol w:w="1276"/>
        <w:gridCol w:w="1559"/>
      </w:tblGrid>
      <w:tr w14:paraId="70E0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8211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Р.бр.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B4C6">
            <w:pPr>
              <w:tabs>
                <w:tab w:val="left" w:pos="360"/>
                <w:tab w:val="left" w:pos="9639"/>
              </w:tabs>
              <w:spacing w:after="0" w:line="240" w:lineRule="auto"/>
              <w:ind w:right="-141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szCs w:val="24"/>
                <w:lang w:val="sr-Cyrl-CS"/>
              </w:rPr>
              <w:t>Област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C74D">
            <w:pPr>
              <w:tabs>
                <w:tab w:val="left" w:pos="360"/>
                <w:tab w:val="left" w:pos="9639"/>
              </w:tabs>
              <w:spacing w:after="0" w:line="240" w:lineRule="auto"/>
              <w:ind w:right="284" w:firstLine="720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szCs w:val="24"/>
                <w:lang w:val="sr-Cyrl-CS"/>
              </w:rPr>
              <w:t>Назив програма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B7B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Тражена средства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43D8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lang w:val="sr-Cyrl-R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Одобрена</w:t>
            </w:r>
            <w:r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  <w:lang w:val="sr-Cyrl-CS"/>
              </w:rPr>
              <w:t>средства</w:t>
            </w:r>
            <w:r>
              <w:rPr>
                <w:rFonts w:ascii="Arial" w:hAnsi="Arial" w:eastAsia="Times New Roman" w:cs="Arial"/>
                <w:b/>
                <w:lang w:val="sr-Cyrl-RS"/>
              </w:rPr>
              <w:t xml:space="preserve"> </w:t>
            </w:r>
          </w:p>
        </w:tc>
      </w:tr>
      <w:tr w14:paraId="01F2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6DC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1.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D37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856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B6C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B04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</w:tr>
      <w:tr w14:paraId="4FC8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6A74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2.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A85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DB2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5C0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6CB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</w:tr>
      <w:tr w14:paraId="45DC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29F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szCs w:val="24"/>
                <w:lang w:val="sr-Cyrl-CS"/>
              </w:rPr>
              <w:t>3.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A347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C8D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999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A88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</w:tr>
      <w:tr w14:paraId="7591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1A9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szCs w:val="24"/>
                <w:lang w:val="sr-Cyrl-CS"/>
              </w:rPr>
              <w:t>4.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B7B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F5C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5DE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6BB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center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</w:p>
        </w:tc>
      </w:tr>
    </w:tbl>
    <w:p w14:paraId="652206F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6571188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ДЕО 4</w:t>
      </w:r>
    </w:p>
    <w:p w14:paraId="3EC5D53F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hAnsi="Arial" w:eastAsia="Times New Roman" w:cs="Arial"/>
          <w:b/>
          <w:lang w:val="sr-Cyrl-CS"/>
        </w:rPr>
      </w:pPr>
      <w:r>
        <w:rPr>
          <w:rFonts w:ascii="Arial" w:hAnsi="Arial" w:eastAsia="Times New Roman" w:cs="Arial"/>
          <w:b/>
          <w:lang w:val="sr-Cyrl-CS"/>
        </w:rPr>
        <w:t>ПРИЛОЗИ УЗ ПРЕДЛОГ ПРОГРАМА</w:t>
      </w:r>
    </w:p>
    <w:p w14:paraId="46929732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p w14:paraId="00BF33AE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b/>
          <w:lang w:val="sr-Cyrl-CS"/>
        </w:rPr>
      </w:pPr>
    </w:p>
    <w:tbl>
      <w:tblPr>
        <w:tblStyle w:val="6"/>
        <w:tblW w:w="1105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54"/>
        <w:gridCol w:w="1560"/>
        <w:gridCol w:w="1559"/>
        <w:gridCol w:w="1276"/>
      </w:tblGrid>
      <w:tr w14:paraId="375A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5DDF">
            <w:pPr>
              <w:tabs>
                <w:tab w:val="left" w:pos="743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Ред.</w:t>
            </w:r>
          </w:p>
          <w:p w14:paraId="07D40EAE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бр.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DFE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Врста прилога (обавезни)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B80C">
            <w:pPr>
              <w:tabs>
                <w:tab w:val="left" w:pos="360"/>
                <w:tab w:val="left" w:pos="9639"/>
              </w:tabs>
              <w:spacing w:after="0" w:line="240" w:lineRule="auto"/>
              <w:ind w:right="-185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Попуњава подносилац</w:t>
            </w:r>
          </w:p>
          <w:p w14:paraId="572E8C6F">
            <w:pPr>
              <w:tabs>
                <w:tab w:val="left" w:pos="360"/>
                <w:tab w:val="left" w:pos="9639"/>
              </w:tabs>
              <w:spacing w:after="0" w:line="240" w:lineRule="auto"/>
              <w:ind w:right="-43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(означити X)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63A1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 xml:space="preserve">Попуњава Управа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0E125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b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b/>
                <w:lang w:val="sr-Cyrl-CS"/>
              </w:rPr>
              <w:t>Напомене</w:t>
            </w:r>
          </w:p>
        </w:tc>
      </w:tr>
      <w:tr w14:paraId="6552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B37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 xml:space="preserve">1.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E67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копија решења о регистрацији организације или изјава да нема промена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689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9BFA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B817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15E8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85E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2.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840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копија решења о додели ПИБ-а  (само ако ПИБ није садржан у решењу о регистрацији)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E8F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713F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5A21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4489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67C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3.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1C2E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извод из Управе за трезор о отвореном подрачуну корисника јавних средстава или изјава да је већ достављен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027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EBA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C1B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1EA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DE58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4.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B04B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копија статута или изјава да нема промена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F15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485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028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4FB3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15F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5.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FB7D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BC0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205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A43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4FCC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11F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6.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4A4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ЦД са предлогом програма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CCE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9F0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318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79B9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782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7.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5AF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копија решења о упису у матичну евиденцију</w:t>
            </w:r>
            <w:r>
              <w:rPr>
                <w:rFonts w:ascii="Times New Roman" w:hAnsi="Times New Roman" w:eastAsia="Times New Roman" w:cs="Times New Roman"/>
                <w:szCs w:val="24"/>
                <w:lang w:val="sr-Cyrl-CS"/>
              </w:rPr>
              <w:t xml:space="preserve"> </w:t>
            </w:r>
            <w:r>
              <w:rPr>
                <w:rFonts w:ascii="Arial" w:hAnsi="Arial" w:eastAsia="Times New Roman" w:cs="Arial"/>
                <w:lang w:val="sr-Cyrl-CS"/>
              </w:rPr>
              <w:t>или изјава да је већ достављено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A32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A93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D7A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1EB6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F0B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8.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F3CE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62D3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FF7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1E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209F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74A2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 xml:space="preserve">9.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49B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8A34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DF8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D8A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  <w:p w14:paraId="2567F7E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3FE1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D7E2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10.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B0C7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4743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7AF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C5D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4594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0CDB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11.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0B37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>потврда националног гранског савеза</w:t>
            </w:r>
            <w:r>
              <w:rPr>
                <w:rFonts w:ascii="Arial" w:hAnsi="Arial" w:eastAsia="Times New Roman" w:cs="Arial"/>
                <w:szCs w:val="24"/>
              </w:rPr>
              <w:t xml:space="preserve"> </w:t>
            </w:r>
            <w:r>
              <w:rPr>
                <w:rFonts w:ascii="Arial" w:hAnsi="Arial" w:eastAsia="Times New Roman" w:cs="Arial"/>
                <w:szCs w:val="24"/>
                <w:lang w:val="sr-Cyrl-RS"/>
              </w:rPr>
              <w:t>(образац из Правилника)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3F2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C27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EAC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16FB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5AF0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12.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A05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календар такмичења надлежне националне спортске федерације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62C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137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75A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  <w:p w14:paraId="6DB013F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3830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5D81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F62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изјава о партнерству попуњена и потписана од стране свих партнера у програму,само ако има партнера на програму (образац из Правилника)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28C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3D8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1DD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  <w:p w14:paraId="774549E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75C2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B5A8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14.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BBA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лиценце тренера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FCC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B1C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49E8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5C46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28B5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15.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63E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дипломе</w:t>
            </w:r>
            <w:r>
              <w:t xml:space="preserve"> </w:t>
            </w:r>
            <w:r>
              <w:rPr>
                <w:rFonts w:ascii="Arial" w:hAnsi="Arial" w:eastAsia="Times New Roman" w:cs="Arial"/>
                <w:lang w:val="sr-Cyrl-CS"/>
              </w:rPr>
              <w:t>тренера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291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B88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F734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0479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0FC7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16.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F2EE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CS"/>
              </w:rPr>
            </w:pPr>
            <w:r>
              <w:rPr>
                <w:rFonts w:ascii="Arial" w:hAnsi="Arial" w:eastAsia="Times New Roman" w:cs="Arial"/>
                <w:lang w:val="sr-Cyrl-CS"/>
              </w:rPr>
              <w:t>уговори за тренере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E3952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0D1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8FB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0A79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F692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>17.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027A4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 xml:space="preserve">документ о коришћењу спортског објекта (потврда Управе о коришћењу спортских објеката у власништву Града, доказ о власништву или закупу)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87E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4AEFF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A37F1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  <w:p w14:paraId="76E0E11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  <w:p w14:paraId="2C27B5E0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5FCA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9895">
            <w:pPr>
              <w:tabs>
                <w:tab w:val="left" w:pos="601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>18.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481FF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 xml:space="preserve">жребна, односно, стартна листа такмичења и завршни билтен такмичења на коме су постигнути резултати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BC6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767B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30E4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  <w:tr w14:paraId="72B5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57A8">
            <w:pPr>
              <w:tabs>
                <w:tab w:val="left" w:pos="360"/>
                <w:tab w:val="left" w:pos="9639"/>
              </w:tabs>
              <w:spacing w:after="0" w:line="240" w:lineRule="auto"/>
              <w:ind w:right="-108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  <w:r>
              <w:rPr>
                <w:rFonts w:ascii="Arial" w:hAnsi="Arial" w:eastAsia="Times New Roman" w:cs="Arial"/>
                <w:szCs w:val="24"/>
                <w:lang w:val="sr-Cyrl-CS"/>
              </w:rPr>
              <w:t>19.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7C6A9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CS"/>
              </w:rPr>
              <w:t>извод из НБС</w:t>
            </w:r>
            <w:r>
              <w:rPr>
                <w:rFonts w:ascii="Arial" w:hAnsi="Arial" w:eastAsia="Times New Roman" w:cs="Arial"/>
                <w:lang w:val="sr-Cyrl-RS"/>
              </w:rPr>
              <w:t xml:space="preserve"> </w:t>
            </w:r>
            <w:r>
              <w:rPr>
                <w:rFonts w:ascii="Arial" w:hAnsi="Arial" w:eastAsia="Times New Roman" w:cs="Arial"/>
                <w:lang w:val="sr-Cyrl-CS"/>
              </w:rPr>
              <w:t>о стању рачуна</w:t>
            </w:r>
            <w:r>
              <w:rPr>
                <w:rFonts w:ascii="Arial" w:hAnsi="Arial" w:eastAsia="Times New Roman" w:cs="Arial"/>
              </w:rPr>
              <w:t xml:space="preserve"> </w:t>
            </w:r>
            <w:r>
              <w:rPr>
                <w:rFonts w:ascii="Arial" w:hAnsi="Arial" w:eastAsia="Times New Roman" w:cs="Arial"/>
                <w:lang w:val="sr-Cyrl-RS"/>
              </w:rPr>
              <w:t>код</w:t>
            </w:r>
            <w:r>
              <w:rPr>
                <w:rFonts w:ascii="Arial" w:hAnsi="Arial" w:eastAsia="Times New Roman" w:cs="Arial"/>
                <w:lang w:val="sr-Cyrl-CS"/>
              </w:rPr>
              <w:t xml:space="preserve"> Управе за трезор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1A56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2005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444C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hAnsi="Arial" w:eastAsia="Times New Roman" w:cs="Arial"/>
                <w:szCs w:val="24"/>
                <w:lang w:val="sr-Cyrl-CS"/>
              </w:rPr>
            </w:pPr>
          </w:p>
        </w:tc>
      </w:tr>
    </w:tbl>
    <w:p w14:paraId="46929641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  <w:lang w:val="sr-Cyrl-CS"/>
        </w:rPr>
      </w:pPr>
    </w:p>
    <w:p w14:paraId="009B18C1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</w:p>
    <w:p w14:paraId="59114F1F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</w:p>
    <w:p w14:paraId="08153C25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  <w:r>
        <w:rPr>
          <w:rFonts w:ascii="Arial" w:hAnsi="Arial" w:eastAsia="Times New Roman" w:cs="Arial"/>
          <w:lang w:val="sr-Cyrl-CS"/>
        </w:rPr>
        <w:t>ПОТПИС ПОДНОСИОЦА ПРЕДЛОГА ПРОГРАМА</w:t>
      </w:r>
    </w:p>
    <w:p w14:paraId="31B11B41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</w:p>
    <w:p w14:paraId="726F4ED9">
      <w:pPr>
        <w:tabs>
          <w:tab w:val="left" w:pos="360"/>
          <w:tab w:val="left" w:pos="9639"/>
        </w:tabs>
        <w:spacing w:after="0" w:line="240" w:lineRule="auto"/>
        <w:ind w:right="284"/>
        <w:jc w:val="right"/>
        <w:rPr>
          <w:rFonts w:ascii="Arial" w:hAnsi="Arial" w:eastAsia="Times New Roman" w:cs="Arial"/>
          <w:lang w:val="sr-Cyrl-CS"/>
        </w:rPr>
      </w:pPr>
    </w:p>
    <w:p w14:paraId="3330CA8D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/>
          <w:szCs w:val="24"/>
          <w:lang w:val="sr-Cyrl-RS"/>
        </w:rPr>
        <w:t xml:space="preserve">                                                                     </w:t>
      </w:r>
      <w:r>
        <w:rPr>
          <w:rFonts w:ascii="Arial" w:hAnsi="Arial" w:eastAsia="Times New Roman" w:cs="Arial"/>
          <w:b/>
          <w:szCs w:val="24"/>
        </w:rPr>
        <w:t>________________________________</w:t>
      </w:r>
      <w:r>
        <w:rPr>
          <w:rFonts w:ascii="Arial" w:hAnsi="Arial" w:eastAsia="Times New Roman" w:cs="Arial"/>
          <w:lang w:val="sr-Cyrl-CS"/>
        </w:rPr>
        <w:t xml:space="preserve">                                                                </w:t>
      </w:r>
      <w:r>
        <w:rPr>
          <w:rFonts w:ascii="Arial" w:hAnsi="Arial" w:eastAsia="Times New Roman" w:cs="Arial"/>
          <w:b/>
          <w:szCs w:val="24"/>
          <w:lang w:val="sr-Cyrl-CS"/>
        </w:rPr>
        <w:tab/>
      </w:r>
      <w:r>
        <w:rPr>
          <w:rFonts w:ascii="Arial" w:hAnsi="Arial" w:eastAsia="Times New Roman" w:cs="Arial"/>
          <w:b/>
          <w:szCs w:val="24"/>
          <w:lang w:val="sr-Cyrl-CS"/>
        </w:rPr>
        <w:tab/>
      </w:r>
      <w:r>
        <w:rPr>
          <w:rFonts w:ascii="Arial" w:hAnsi="Arial" w:eastAsia="Times New Roman" w:cs="Arial"/>
          <w:b/>
          <w:szCs w:val="24"/>
          <w:lang w:val="sr-Cyrl-CS"/>
        </w:rPr>
        <w:tab/>
      </w:r>
      <w:r>
        <w:rPr>
          <w:rFonts w:ascii="Arial" w:hAnsi="Arial" w:eastAsia="Times New Roman" w:cs="Arial"/>
          <w:b/>
          <w:szCs w:val="24"/>
          <w:lang w:val="sr-Cyrl-CS"/>
        </w:rPr>
        <w:tab/>
      </w:r>
    </w:p>
    <w:p w14:paraId="71D75677">
      <w:pPr>
        <w:tabs>
          <w:tab w:val="left" w:pos="9639"/>
        </w:tabs>
        <w:spacing w:after="0" w:line="240" w:lineRule="auto"/>
        <w:ind w:right="-375"/>
        <w:jc w:val="both"/>
        <w:rPr>
          <w:rFonts w:ascii="Arial" w:hAnsi="Arial" w:cs="Arial" w:eastAsiaTheme="minorEastAsia"/>
          <w:i/>
          <w:lang w:val="sr-Cyrl-CS"/>
        </w:rPr>
      </w:pPr>
    </w:p>
    <w:p w14:paraId="6D1D0BDD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0E5D0836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2210BAE3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76DE63F0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4CACE759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2034103C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085F8B8B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5478FA62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402A65DB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  <w:r>
        <w:rPr>
          <w:rFonts w:ascii="Arial" w:hAnsi="Arial" w:cs="Arial" w:eastAsiaTheme="minorEastAsia"/>
          <w:b/>
          <w:i/>
          <w:lang w:val="sr-Cyrl-CS"/>
        </w:rPr>
        <w:t xml:space="preserve">                                  </w:t>
      </w:r>
    </w:p>
    <w:p w14:paraId="35925DBF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i/>
          <w:lang w:val="sr-Cyrl-CS"/>
        </w:rPr>
      </w:pPr>
    </w:p>
    <w:p w14:paraId="4B234466">
      <w:pPr>
        <w:tabs>
          <w:tab w:val="left" w:pos="9639"/>
        </w:tabs>
        <w:spacing w:after="0" w:line="240" w:lineRule="auto"/>
        <w:ind w:left="-709" w:right="-375"/>
        <w:jc w:val="both"/>
        <w:rPr>
          <w:rFonts w:ascii="Arial" w:hAnsi="Arial" w:cs="Arial" w:eastAsiaTheme="minorEastAsia"/>
          <w:b/>
          <w:i/>
          <w:lang w:val="sr-Cyrl-CS"/>
        </w:rPr>
      </w:pPr>
    </w:p>
    <w:p w14:paraId="2303D8FE">
      <w:pPr>
        <w:tabs>
          <w:tab w:val="left" w:pos="9639"/>
        </w:tabs>
        <w:spacing w:after="0" w:line="240" w:lineRule="auto"/>
        <w:ind w:right="284"/>
        <w:jc w:val="both"/>
        <w:rPr>
          <w:rFonts w:ascii="Arial" w:hAnsi="Arial" w:cs="Arial" w:eastAsiaTheme="minorEastAsia"/>
          <w:b/>
          <w:i/>
          <w:lang w:val="sr-Cyrl-RS"/>
        </w:rPr>
      </w:pPr>
    </w:p>
    <w:p w14:paraId="65A85D3D">
      <w:pPr>
        <w:tabs>
          <w:tab w:val="left" w:pos="9639"/>
        </w:tabs>
        <w:ind w:right="284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>ИЗЈАВА</w:t>
      </w:r>
      <w:r>
        <w:rPr>
          <w:rFonts w:ascii="Arial" w:hAnsi="Arial" w:cs="Arial" w:eastAsiaTheme="minorEastAsia"/>
          <w:lang w:val="sr-Cyrl-CS"/>
        </w:rPr>
        <w:t xml:space="preserve">: </w:t>
      </w:r>
    </w:p>
    <w:p w14:paraId="070DEC9E">
      <w:pPr>
        <w:numPr>
          <w:ilvl w:val="0"/>
          <w:numId w:val="3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>Изјављујем да смо упознати и сагласни да Град</w:t>
      </w:r>
      <w:r>
        <w:rPr>
          <w:rFonts w:ascii="Arial" w:hAnsi="Arial" w:cs="Arial" w:eastAsiaTheme="minorEastAsia"/>
          <w:lang w:val="sr-Cyrl-RS"/>
        </w:rPr>
        <w:t>ска општина</w:t>
      </w:r>
      <w:r>
        <w:rPr>
          <w:rFonts w:ascii="Arial" w:hAnsi="Arial" w:cs="Arial" w:eastAsiaTheme="minorEastAsia"/>
          <w:lang w:val="sr-Cyrl-CS"/>
        </w:rPr>
        <w:t xml:space="preserve"> Нишка Бања није у обавези да одобри и финансира предложени програм. </w:t>
      </w:r>
    </w:p>
    <w:p w14:paraId="3C3B1BC0">
      <w:pPr>
        <w:numPr>
          <w:ilvl w:val="0"/>
          <w:numId w:val="3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42A470FD">
      <w:pPr>
        <w:numPr>
          <w:ilvl w:val="0"/>
          <w:numId w:val="3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>Изјављујем да  Град</w:t>
      </w:r>
      <w:r>
        <w:rPr>
          <w:rFonts w:ascii="Arial" w:hAnsi="Arial" w:cs="Arial" w:eastAsiaTheme="minorEastAsia"/>
          <w:lang w:val="sr-Cyrl-RS"/>
        </w:rPr>
        <w:t>ска општина</w:t>
      </w:r>
      <w:r>
        <w:rPr>
          <w:rFonts w:ascii="Arial" w:hAnsi="Arial" w:cs="Arial" w:eastAsiaTheme="minorEastAsia"/>
          <w:lang w:val="sr-Cyrl-CS"/>
        </w:rPr>
        <w:t xml:space="preserve"> Нишка Бања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14:paraId="398F6464">
      <w:pPr>
        <w:tabs>
          <w:tab w:val="left" w:pos="1800"/>
          <w:tab w:val="left" w:pos="9639"/>
        </w:tabs>
        <w:spacing w:after="0" w:line="240" w:lineRule="auto"/>
        <w:ind w:right="284"/>
        <w:jc w:val="both"/>
        <w:rPr>
          <w:rFonts w:ascii="Arial" w:hAnsi="Arial" w:cs="Arial" w:eastAsiaTheme="minorEastAsia"/>
          <w:lang w:val="sr-Cyrl-CS"/>
        </w:rPr>
      </w:pPr>
    </w:p>
    <w:p w14:paraId="4D0B18EF">
      <w:pPr>
        <w:tabs>
          <w:tab w:val="left" w:pos="1800"/>
          <w:tab w:val="left" w:pos="9639"/>
        </w:tabs>
        <w:spacing w:after="0" w:line="240" w:lineRule="auto"/>
        <w:ind w:left="714" w:right="284"/>
        <w:jc w:val="both"/>
        <w:rPr>
          <w:rFonts w:ascii="Arial" w:hAnsi="Arial" w:cs="Arial" w:eastAsiaTheme="minorEastAsia"/>
          <w:lang w:val="sr-Cyrl-CS"/>
        </w:rPr>
      </w:pPr>
    </w:p>
    <w:p w14:paraId="3DC8630A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>Место и датум: _______________________________</w:t>
      </w:r>
    </w:p>
    <w:p w14:paraId="4B8C44C8">
      <w:pPr>
        <w:tabs>
          <w:tab w:val="left" w:pos="9639"/>
        </w:tabs>
        <w:ind w:right="284"/>
        <w:outlineLvl w:val="0"/>
        <w:rPr>
          <w:rFonts w:ascii="Arial" w:hAnsi="Arial" w:cs="Arial" w:eastAsiaTheme="minorEastAsia"/>
          <w:lang w:val="sr-Cyrl-CS"/>
        </w:rPr>
      </w:pPr>
      <w:r>
        <w:rPr>
          <w:rFonts w:ascii="Arial" w:hAnsi="Arial" w:cs="Arial" w:eastAsiaTheme="minorEastAsia"/>
          <w:lang w:val="sr-Cyrl-CS"/>
        </w:rPr>
        <w:t xml:space="preserve">                                                            М.П.</w:t>
      </w:r>
    </w:p>
    <w:p w14:paraId="5F3797CD">
      <w:pPr>
        <w:tabs>
          <w:tab w:val="left" w:pos="9639"/>
        </w:tabs>
        <w:spacing w:after="0" w:line="240" w:lineRule="auto"/>
        <w:ind w:right="284"/>
        <w:outlineLvl w:val="0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>РУКОВОДИЛАЦ ПРОГРАМА                           ЛИЦЕ ОВЛАШЋЕНО ЗА ЗАСТУПАЊЕ</w:t>
      </w:r>
    </w:p>
    <w:p w14:paraId="72C789EE">
      <w:pPr>
        <w:tabs>
          <w:tab w:val="left" w:pos="9639"/>
        </w:tabs>
        <w:spacing w:after="0" w:line="240" w:lineRule="auto"/>
        <w:ind w:right="284"/>
        <w:outlineLvl w:val="0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  <w:lang w:val="sr-Cyrl-CS"/>
        </w:rPr>
        <w:t xml:space="preserve">                                                                                          НОСИЦА ПРОГРАМА</w:t>
      </w:r>
    </w:p>
    <w:p w14:paraId="6C037654">
      <w:pPr>
        <w:tabs>
          <w:tab w:val="left" w:pos="9639"/>
        </w:tabs>
        <w:spacing w:after="0" w:line="240" w:lineRule="auto"/>
        <w:ind w:right="284"/>
        <w:outlineLvl w:val="0"/>
        <w:rPr>
          <w:rFonts w:ascii="Arial" w:hAnsi="Arial" w:cs="Arial" w:eastAsiaTheme="minorEastAsia"/>
          <w:b/>
        </w:rPr>
      </w:pPr>
    </w:p>
    <w:p w14:paraId="5BDF72EB">
      <w:pPr>
        <w:tabs>
          <w:tab w:val="left" w:pos="9639"/>
        </w:tabs>
        <w:ind w:right="284"/>
        <w:outlineLvl w:val="0"/>
        <w:rPr>
          <w:rFonts w:ascii="Arial" w:hAnsi="Arial" w:cs="Arial" w:eastAsiaTheme="minorEastAsia"/>
          <w:b/>
          <w:lang w:val="sr-Cyrl-CS"/>
        </w:rPr>
      </w:pPr>
      <w:r>
        <w:rPr>
          <w:rFonts w:ascii="Arial" w:hAnsi="Arial" w:cs="Arial" w:eastAsiaTheme="minorEastAsia"/>
          <w:b/>
        </w:rPr>
        <w:t xml:space="preserve">_________________________                       </w:t>
      </w:r>
      <w:r>
        <w:rPr>
          <w:rFonts w:ascii="Arial" w:hAnsi="Arial" w:cs="Arial" w:eastAsiaTheme="minorEastAsia"/>
          <w:b/>
          <w:lang w:val="sr-Cyrl-CS"/>
        </w:rPr>
        <w:t xml:space="preserve">  </w:t>
      </w:r>
      <w:r>
        <w:rPr>
          <w:rFonts w:ascii="Arial" w:hAnsi="Arial" w:cs="Arial" w:eastAsiaTheme="minorEastAsia"/>
          <w:b/>
        </w:rPr>
        <w:t xml:space="preserve">     ____________________________</w:t>
      </w:r>
      <w:r>
        <w:rPr>
          <w:rFonts w:ascii="Arial" w:hAnsi="Arial" w:cs="Arial" w:eastAsiaTheme="minorEastAsia"/>
          <w:b/>
          <w:lang w:val="sr-Cyrl-CS"/>
        </w:rPr>
        <w:t xml:space="preserve"> </w:t>
      </w:r>
    </w:p>
    <w:sectPr>
      <w:pgSz w:w="11906" w:h="16838"/>
      <w:pgMar w:top="709" w:right="1417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84507"/>
    <w:multiLevelType w:val="multilevel"/>
    <w:tmpl w:val="24284507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6E6D0CBD"/>
    <w:multiLevelType w:val="multilevel"/>
    <w:tmpl w:val="6E6D0CBD"/>
    <w:lvl w:ilvl="0" w:tentative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495"/>
        </w:tabs>
        <w:ind w:left="495" w:hanging="495"/>
      </w:p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">
    <w:nsid w:val="77746878"/>
    <w:multiLevelType w:val="multilevel"/>
    <w:tmpl w:val="777468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tabs>
          <w:tab w:val="left" w:pos="810"/>
        </w:tabs>
        <w:ind w:left="810" w:hanging="450"/>
      </w:pPr>
    </w:lvl>
    <w:lvl w:ilvl="2" w:tentative="0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77"/>
    <w:rsid w:val="00030761"/>
    <w:rsid w:val="00097A68"/>
    <w:rsid w:val="000C1D4A"/>
    <w:rsid w:val="000E0450"/>
    <w:rsid w:val="00213FD9"/>
    <w:rsid w:val="00215977"/>
    <w:rsid w:val="00217D8B"/>
    <w:rsid w:val="0024452A"/>
    <w:rsid w:val="00270A39"/>
    <w:rsid w:val="002F2ABB"/>
    <w:rsid w:val="0040338F"/>
    <w:rsid w:val="00453450"/>
    <w:rsid w:val="00491EFA"/>
    <w:rsid w:val="004E1E81"/>
    <w:rsid w:val="004F2DF1"/>
    <w:rsid w:val="005615C5"/>
    <w:rsid w:val="005F469B"/>
    <w:rsid w:val="00660165"/>
    <w:rsid w:val="008378AB"/>
    <w:rsid w:val="00991E5E"/>
    <w:rsid w:val="009B6458"/>
    <w:rsid w:val="00A34241"/>
    <w:rsid w:val="00A35854"/>
    <w:rsid w:val="00A45423"/>
    <w:rsid w:val="00A613C4"/>
    <w:rsid w:val="00C32E34"/>
    <w:rsid w:val="00C91491"/>
    <w:rsid w:val="00DD3386"/>
    <w:rsid w:val="00EB480D"/>
    <w:rsid w:val="00F43881"/>
    <w:rsid w:val="00FC5557"/>
    <w:rsid w:val="00FD2500"/>
    <w:rsid w:val="00FD6BEE"/>
    <w:rsid w:val="47E7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1"/>
    <w:next w:val="1"/>
    <w:link w:val="18"/>
    <w:qFormat/>
    <w:uiPriority w:val="0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4">
    <w:name w:val="heading 4"/>
    <w:basedOn w:val="1"/>
    <w:next w:val="1"/>
    <w:link w:val="19"/>
    <w:qFormat/>
    <w:uiPriority w:val="0"/>
    <w:pPr>
      <w:keepNext/>
      <w:spacing w:after="0" w:line="240" w:lineRule="auto"/>
      <w:ind w:firstLine="720"/>
      <w:outlineLvl w:val="3"/>
    </w:pPr>
    <w:rPr>
      <w:rFonts w:ascii="Times New Roman" w:hAnsi="Times New Roman" w:eastAsia="Times New Roman" w:cs="Times New Roman"/>
      <w:b/>
      <w:bCs/>
      <w:sz w:val="28"/>
      <w:szCs w:val="24"/>
      <w:lang w:val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8">
    <w:name w:val="Body Text"/>
    <w:basedOn w:val="1"/>
    <w:link w:val="29"/>
    <w:unhideWhenUsed/>
    <w:qFormat/>
    <w:uiPriority w:val="0"/>
    <w:pPr>
      <w:spacing w:after="120" w:line="360" w:lineRule="auto"/>
      <w:ind w:firstLine="720"/>
      <w:jc w:val="both"/>
    </w:pPr>
    <w:rPr>
      <w:rFonts w:ascii="Times New Roman" w:hAnsi="Times New Roman" w:eastAsia="Times New Roman" w:cs="Times New Roman"/>
      <w:szCs w:val="24"/>
    </w:rPr>
  </w:style>
  <w:style w:type="paragraph" w:styleId="9">
    <w:name w:val="Body Text 2"/>
    <w:basedOn w:val="1"/>
    <w:link w:val="31"/>
    <w:semiHidden/>
    <w:unhideWhenUsed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Document Map"/>
    <w:basedOn w:val="1"/>
    <w:link w:val="33"/>
    <w:semiHidden/>
    <w:unhideWhenUsed/>
    <w:qFormat/>
    <w:uiPriority w:val="0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eader"/>
    <w:basedOn w:val="1"/>
    <w:link w:val="25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3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5">
    <w:name w:val="Subtitle"/>
    <w:basedOn w:val="1"/>
    <w:next w:val="1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table" w:styleId="16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Heading 1 Char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8">
    <w:name w:val="Heading 3 Char"/>
    <w:basedOn w:val="5"/>
    <w:link w:val="3"/>
    <w:uiPriority w:val="0"/>
    <w:rPr>
      <w:rFonts w:ascii="Times New Roman" w:hAnsi="Times New Roman" w:eastAsia="Times New Roman" w:cs="Times New Roman"/>
      <w:sz w:val="28"/>
      <w:szCs w:val="24"/>
      <w:lang w:val="en-US"/>
    </w:rPr>
  </w:style>
  <w:style w:type="character" w:customStyle="1" w:styleId="19">
    <w:name w:val="Heading 4 Char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val="en-US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rFonts w:eastAsiaTheme="minorEastAsia"/>
      <w:lang w:val="en-US"/>
    </w:rPr>
  </w:style>
  <w:style w:type="character" w:customStyle="1" w:styleId="21">
    <w:name w:val="rvts1"/>
    <w:basedOn w:val="5"/>
    <w:qFormat/>
    <w:uiPriority w:val="0"/>
  </w:style>
  <w:style w:type="paragraph" w:customStyle="1" w:styleId="22">
    <w:name w:val="Style Centered Line spacing:  single"/>
    <w:basedOn w:val="1"/>
    <w:uiPriority w:val="0"/>
    <w:pPr>
      <w:spacing w:after="120" w:line="240" w:lineRule="auto"/>
      <w:ind w:firstLine="720"/>
      <w:jc w:val="center"/>
    </w:pPr>
    <w:rPr>
      <w:rFonts w:ascii="Times New Roman" w:hAnsi="Times New Roman" w:eastAsia="Times New Roman" w:cs="Times New Roman"/>
      <w:szCs w:val="20"/>
      <w:lang w:val="en-US"/>
    </w:rPr>
  </w:style>
  <w:style w:type="paragraph" w:customStyle="1" w:styleId="23">
    <w:name w:val="Paragraf spiska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  <w:lang w:val="en-US"/>
    </w:rPr>
  </w:style>
  <w:style w:type="character" w:customStyle="1" w:styleId="24">
    <w:name w:val="Subtitle Char"/>
    <w:basedOn w:val="5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character" w:customStyle="1" w:styleId="25">
    <w:name w:val="Header Char"/>
    <w:basedOn w:val="5"/>
    <w:link w:val="12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Header Char1"/>
    <w:basedOn w:val="5"/>
    <w:semiHidden/>
    <w:qFormat/>
    <w:uiPriority w:val="99"/>
  </w:style>
  <w:style w:type="character" w:customStyle="1" w:styleId="27">
    <w:name w:val="Footer Char"/>
    <w:basedOn w:val="5"/>
    <w:link w:val="11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Footer Char1"/>
    <w:basedOn w:val="5"/>
    <w:semiHidden/>
    <w:qFormat/>
    <w:uiPriority w:val="99"/>
  </w:style>
  <w:style w:type="character" w:customStyle="1" w:styleId="29">
    <w:name w:val="Body Text Char"/>
    <w:basedOn w:val="5"/>
    <w:link w:val="8"/>
    <w:qFormat/>
    <w:locked/>
    <w:uiPriority w:val="0"/>
    <w:rPr>
      <w:rFonts w:ascii="Times New Roman" w:hAnsi="Times New Roman" w:eastAsia="Times New Roman" w:cs="Times New Roman"/>
      <w:szCs w:val="24"/>
    </w:rPr>
  </w:style>
  <w:style w:type="character" w:customStyle="1" w:styleId="30">
    <w:name w:val="Body Text Char1"/>
    <w:basedOn w:val="5"/>
    <w:semiHidden/>
    <w:qFormat/>
    <w:uiPriority w:val="0"/>
  </w:style>
  <w:style w:type="character" w:customStyle="1" w:styleId="31">
    <w:name w:val="Body Text 2 Char"/>
    <w:basedOn w:val="5"/>
    <w:link w:val="9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Body Text 2 Char1"/>
    <w:basedOn w:val="5"/>
    <w:semiHidden/>
    <w:qFormat/>
    <w:uiPriority w:val="0"/>
  </w:style>
  <w:style w:type="character" w:customStyle="1" w:styleId="33">
    <w:name w:val="Document Map Char"/>
    <w:basedOn w:val="5"/>
    <w:link w:val="10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</w:rPr>
  </w:style>
  <w:style w:type="character" w:customStyle="1" w:styleId="34">
    <w:name w:val="Document Map Char1"/>
    <w:basedOn w:val="5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SimSun" w:cs="Arial"/>
      <w:color w:val="000000"/>
      <w:sz w:val="24"/>
      <w:szCs w:val="24"/>
      <w:lang w:val="en-US" w:eastAsia="zh-CN" w:bidi="ar-SA"/>
    </w:rPr>
  </w:style>
  <w:style w:type="paragraph" w:customStyle="1" w:styleId="36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lang w:val="en-US"/>
    </w:rPr>
  </w:style>
  <w:style w:type="paragraph" w:customStyle="1" w:styleId="37">
    <w:name w:val="rvps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38">
    <w:name w:val="apple-style-span"/>
    <w:basedOn w:val="5"/>
    <w:qFormat/>
    <w:uiPriority w:val="0"/>
  </w:style>
  <w:style w:type="character" w:customStyle="1" w:styleId="39">
    <w:name w:val="apple-converted-space"/>
    <w:basedOn w:val="5"/>
    <w:qFormat/>
    <w:uiPriority w:val="0"/>
  </w:style>
  <w:style w:type="character" w:customStyle="1" w:styleId="40">
    <w:name w:val="WW-Absatz-Standardschriftart"/>
    <w:qFormat/>
    <w:uiPriority w:val="0"/>
  </w:style>
  <w:style w:type="character" w:customStyle="1" w:styleId="41">
    <w:name w:val="Char Char4"/>
    <w:qFormat/>
    <w:uiPriority w:val="0"/>
    <w:rPr>
      <w:rFonts w:hint="default"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42">
    <w:name w:val="rvts3"/>
    <w:basedOn w:val="5"/>
    <w:qFormat/>
    <w:uiPriority w:val="0"/>
  </w:style>
  <w:style w:type="character" w:customStyle="1" w:styleId="43">
    <w:name w:val="rvts15"/>
    <w:basedOn w:val="5"/>
    <w:qFormat/>
    <w:uiPriority w:val="0"/>
  </w:style>
  <w:style w:type="character" w:customStyle="1" w:styleId="44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5">
    <w:name w:val="normal__char1"/>
    <w:basedOn w:val="5"/>
    <w:qFormat/>
    <w:uiPriority w:val="0"/>
    <w:rPr>
      <w:rFonts w:hint="default" w:ascii="Calibri" w:hAnsi="Calibri"/>
      <w:sz w:val="22"/>
      <w:szCs w:val="22"/>
    </w:rPr>
  </w:style>
  <w:style w:type="paragraph" w:customStyle="1" w:styleId="46">
    <w:name w:val="table_0020grid1"/>
    <w:basedOn w:val="1"/>
    <w:qFormat/>
    <w:uiPriority w:val="0"/>
    <w:pPr>
      <w:spacing w:after="0" w:line="240" w:lineRule="atLeast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47">
    <w:name w:val="table_0020grid__char1"/>
    <w:basedOn w:val="5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2734-35D1-42CE-970F-E939DD0C0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10</Pages>
  <Words>2382</Words>
  <Characters>13583</Characters>
  <Lines>113</Lines>
  <Paragraphs>31</Paragraphs>
  <TotalTime>1</TotalTime>
  <ScaleCrop>false</ScaleCrop>
  <LinksUpToDate>false</LinksUpToDate>
  <CharactersWithSpaces>15934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2024-11-01T08:51:00Z</dcterms:created>
  <dc:creator>Marina Jović</dc:creator>
  <cp:lastModifiedBy>Marina</cp:lastModifiedBy>
  <cp:lastPrinted>2023-02-22T08:02:00Z</cp:lastPrinted>
  <dcterms:modified xsi:type="dcterms:W3CDTF">2025-05-12T09:19:37Z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B9726FCD44064D47ADB15CB87DB3F186_13</vt:lpwstr>
  </property>
</Properties>
</file>